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2B0" w:rsidRPr="007502B0" w:rsidRDefault="007502B0" w:rsidP="007502B0">
      <w:pPr>
        <w:spacing w:after="0" w:line="240" w:lineRule="auto"/>
        <w:jc w:val="center"/>
        <w:rPr>
          <w:rFonts w:ascii="Times New Roman" w:eastAsia="Times New Roman CYR" w:hAnsi="Times New Roman" w:cs="Times New Roman"/>
          <w:b/>
          <w:color w:val="00000A"/>
          <w:sz w:val="24"/>
          <w:szCs w:val="24"/>
          <w:lang w:eastAsia="ru-RU"/>
        </w:rPr>
      </w:pPr>
    </w:p>
    <w:p w:rsidR="007502B0" w:rsidRPr="007502B0" w:rsidRDefault="007502B0" w:rsidP="007502B0">
      <w:pPr>
        <w:widowControl w:val="0"/>
        <w:shd w:val="clear" w:color="auto" w:fill="FFFFFF"/>
        <w:autoSpaceDE w:val="0"/>
        <w:autoSpaceDN w:val="0"/>
        <w:adjustRightInd w:val="0"/>
        <w:spacing w:after="0" w:line="240" w:lineRule="auto"/>
        <w:ind w:right="5"/>
        <w:jc w:val="center"/>
        <w:rPr>
          <w:rFonts w:ascii="Times New Roman" w:eastAsia="Times New Roman" w:hAnsi="Times New Roman" w:cs="Times New Roman"/>
          <w:b/>
          <w:bCs/>
          <w:sz w:val="24"/>
          <w:szCs w:val="24"/>
        </w:rPr>
      </w:pPr>
      <w:r w:rsidRPr="007502B0">
        <w:rPr>
          <w:rFonts w:ascii="Times New Roman" w:eastAsia="Times New Roman" w:hAnsi="Times New Roman" w:cs="Times New Roman"/>
          <w:b/>
          <w:bCs/>
          <w:sz w:val="24"/>
          <w:szCs w:val="24"/>
        </w:rPr>
        <w:t>Планируемые результаты изучения учебного предмета «Литература» 5 класс</w:t>
      </w:r>
    </w:p>
    <w:tbl>
      <w:tblPr>
        <w:tblW w:w="15552" w:type="dxa"/>
        <w:tblInd w:w="-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2261"/>
        <w:gridCol w:w="2693"/>
        <w:gridCol w:w="6237"/>
        <w:gridCol w:w="2977"/>
      </w:tblGrid>
      <w:tr w:rsidR="007502B0" w:rsidRPr="007502B0" w:rsidTr="00F70466">
        <w:trPr>
          <w:trHeight w:val="287"/>
        </w:trPr>
        <w:tc>
          <w:tcPr>
            <w:tcW w:w="1384" w:type="dxa"/>
            <w:vMerge w:val="restart"/>
            <w:tcBorders>
              <w:top w:val="single" w:sz="4" w:space="0" w:color="auto"/>
              <w:left w:val="single" w:sz="4" w:space="0" w:color="auto"/>
              <w:bottom w:val="single" w:sz="4" w:space="0" w:color="auto"/>
              <w:right w:val="single" w:sz="4" w:space="0" w:color="auto"/>
            </w:tcBorders>
            <w:vAlign w:val="center"/>
          </w:tcPr>
          <w:p w:rsidR="007502B0" w:rsidRPr="007502B0" w:rsidRDefault="007502B0" w:rsidP="007502B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 xml:space="preserve">Название </w:t>
            </w:r>
          </w:p>
          <w:p w:rsidR="007502B0" w:rsidRPr="007502B0" w:rsidRDefault="007502B0" w:rsidP="007502B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раздела</w:t>
            </w:r>
          </w:p>
        </w:tc>
        <w:tc>
          <w:tcPr>
            <w:tcW w:w="4954" w:type="dxa"/>
            <w:gridSpan w:val="2"/>
            <w:tcBorders>
              <w:top w:val="single" w:sz="4" w:space="0" w:color="auto"/>
              <w:left w:val="single" w:sz="4" w:space="0" w:color="auto"/>
              <w:bottom w:val="single" w:sz="4" w:space="0" w:color="auto"/>
              <w:right w:val="single" w:sz="4" w:space="0" w:color="auto"/>
            </w:tcBorders>
            <w:vAlign w:val="center"/>
          </w:tcPr>
          <w:p w:rsidR="007502B0" w:rsidRPr="007502B0" w:rsidRDefault="007502B0" w:rsidP="007502B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Предметные результаты</w:t>
            </w:r>
          </w:p>
        </w:tc>
        <w:tc>
          <w:tcPr>
            <w:tcW w:w="6237" w:type="dxa"/>
            <w:vMerge w:val="restart"/>
            <w:tcBorders>
              <w:top w:val="single" w:sz="4" w:space="0" w:color="auto"/>
              <w:left w:val="single" w:sz="4" w:space="0" w:color="auto"/>
              <w:bottom w:val="single" w:sz="4" w:space="0" w:color="auto"/>
              <w:right w:val="single" w:sz="4" w:space="0" w:color="auto"/>
            </w:tcBorders>
            <w:vAlign w:val="center"/>
          </w:tcPr>
          <w:p w:rsidR="007502B0" w:rsidRPr="007502B0" w:rsidRDefault="007502B0" w:rsidP="007502B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Метапредметные результаты</w:t>
            </w:r>
          </w:p>
        </w:tc>
        <w:tc>
          <w:tcPr>
            <w:tcW w:w="2977" w:type="dxa"/>
            <w:vMerge w:val="restart"/>
            <w:tcBorders>
              <w:top w:val="single" w:sz="4" w:space="0" w:color="auto"/>
              <w:left w:val="single" w:sz="4" w:space="0" w:color="auto"/>
              <w:bottom w:val="single" w:sz="4" w:space="0" w:color="auto"/>
              <w:right w:val="single" w:sz="4" w:space="0" w:color="auto"/>
            </w:tcBorders>
            <w:vAlign w:val="center"/>
          </w:tcPr>
          <w:p w:rsidR="007502B0" w:rsidRPr="007502B0" w:rsidRDefault="007502B0" w:rsidP="007502B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Личностные результаты</w:t>
            </w:r>
          </w:p>
        </w:tc>
      </w:tr>
      <w:tr w:rsidR="007502B0" w:rsidRPr="007502B0" w:rsidTr="00F70466">
        <w:trPr>
          <w:trHeight w:val="862"/>
        </w:trPr>
        <w:tc>
          <w:tcPr>
            <w:tcW w:w="1384" w:type="dxa"/>
            <w:vMerge/>
            <w:tcBorders>
              <w:top w:val="single" w:sz="4" w:space="0" w:color="auto"/>
              <w:left w:val="single" w:sz="4" w:space="0" w:color="auto"/>
              <w:bottom w:val="single" w:sz="4" w:space="0" w:color="auto"/>
              <w:right w:val="single" w:sz="4" w:space="0" w:color="auto"/>
            </w:tcBorders>
            <w:vAlign w:val="center"/>
          </w:tcPr>
          <w:p w:rsidR="007502B0" w:rsidRPr="007502B0" w:rsidRDefault="007502B0" w:rsidP="007502B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61" w:type="dxa"/>
            <w:tcBorders>
              <w:top w:val="single" w:sz="4" w:space="0" w:color="auto"/>
              <w:left w:val="single" w:sz="4" w:space="0" w:color="auto"/>
              <w:bottom w:val="single" w:sz="4" w:space="0" w:color="auto"/>
              <w:right w:val="single" w:sz="4" w:space="0" w:color="auto"/>
            </w:tcBorders>
            <w:vAlign w:val="center"/>
          </w:tcPr>
          <w:p w:rsidR="007502B0" w:rsidRPr="007502B0" w:rsidRDefault="007502B0" w:rsidP="007502B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ученик научится</w:t>
            </w:r>
          </w:p>
        </w:tc>
        <w:tc>
          <w:tcPr>
            <w:tcW w:w="2693" w:type="dxa"/>
            <w:tcBorders>
              <w:top w:val="single" w:sz="4" w:space="0" w:color="auto"/>
              <w:left w:val="single" w:sz="4" w:space="0" w:color="auto"/>
              <w:bottom w:val="single" w:sz="4" w:space="0" w:color="auto"/>
              <w:right w:val="single" w:sz="4" w:space="0" w:color="auto"/>
            </w:tcBorders>
            <w:vAlign w:val="center"/>
          </w:tcPr>
          <w:p w:rsidR="007502B0" w:rsidRPr="007502B0" w:rsidRDefault="007502B0" w:rsidP="007502B0">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ученик получит возможность научиться</w:t>
            </w:r>
          </w:p>
        </w:tc>
        <w:tc>
          <w:tcPr>
            <w:tcW w:w="6237" w:type="dxa"/>
            <w:vMerge/>
            <w:tcBorders>
              <w:top w:val="single" w:sz="4" w:space="0" w:color="auto"/>
              <w:left w:val="single" w:sz="4" w:space="0" w:color="auto"/>
              <w:bottom w:val="single" w:sz="4" w:space="0" w:color="auto"/>
              <w:right w:val="single" w:sz="4" w:space="0" w:color="auto"/>
            </w:tcBorders>
            <w:vAlign w:val="center"/>
          </w:tcPr>
          <w:p w:rsidR="007502B0" w:rsidRPr="007502B0" w:rsidRDefault="007502B0" w:rsidP="007502B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977" w:type="dxa"/>
            <w:vMerge/>
            <w:tcBorders>
              <w:top w:val="single" w:sz="4" w:space="0" w:color="auto"/>
              <w:left w:val="single" w:sz="4" w:space="0" w:color="auto"/>
              <w:bottom w:val="single" w:sz="4" w:space="0" w:color="auto"/>
              <w:right w:val="single" w:sz="4" w:space="0" w:color="auto"/>
            </w:tcBorders>
            <w:vAlign w:val="center"/>
          </w:tcPr>
          <w:p w:rsidR="007502B0" w:rsidRPr="007502B0" w:rsidRDefault="007502B0" w:rsidP="007502B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7502B0" w:rsidRPr="007502B0" w:rsidTr="00F70466">
        <w:trPr>
          <w:trHeight w:val="862"/>
        </w:trPr>
        <w:tc>
          <w:tcPr>
            <w:tcW w:w="1384" w:type="dxa"/>
            <w:vMerge w:val="restart"/>
            <w:tcBorders>
              <w:top w:val="single" w:sz="4" w:space="0" w:color="auto"/>
              <w:left w:val="single" w:sz="4" w:space="0" w:color="auto"/>
              <w:right w:val="single" w:sz="4" w:space="0" w:color="auto"/>
            </w:tcBorders>
          </w:tcPr>
          <w:p w:rsidR="007502B0" w:rsidRPr="007502B0" w:rsidRDefault="007502B0" w:rsidP="007502B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7502B0">
              <w:rPr>
                <w:rFonts w:ascii="Times New Roman" w:eastAsia="Times New Roman" w:hAnsi="Times New Roman" w:cs="Times New Roman"/>
                <w:b/>
                <w:sz w:val="24"/>
                <w:szCs w:val="24"/>
                <w:lang w:eastAsia="ru-RU"/>
              </w:rPr>
              <w:t>Русская литература</w:t>
            </w:r>
          </w:p>
          <w:p w:rsidR="007502B0" w:rsidRPr="007502B0" w:rsidRDefault="007502B0" w:rsidP="007502B0">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p>
        </w:tc>
        <w:tc>
          <w:tcPr>
            <w:tcW w:w="2261" w:type="dxa"/>
            <w:vMerge w:val="restart"/>
            <w:tcBorders>
              <w:top w:val="single" w:sz="4" w:space="0" w:color="auto"/>
              <w:left w:val="single" w:sz="4" w:space="0" w:color="auto"/>
              <w:right w:val="single" w:sz="4" w:space="0" w:color="auto"/>
            </w:tcBorders>
          </w:tcPr>
          <w:p w:rsidR="007502B0" w:rsidRPr="007502B0" w:rsidRDefault="007502B0" w:rsidP="007502B0">
            <w:pPr>
              <w:widowControl w:val="0"/>
              <w:numPr>
                <w:ilvl w:val="0"/>
                <w:numId w:val="7"/>
              </w:numPr>
              <w:tabs>
                <w:tab w:val="left" w:pos="175"/>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осознать значимость чтения и изучения литературы для своего дальнейшего развития; формировать потребность в систематическом чтении как средстве познания мира и себя в этом мире, как в способе своего эстетического и интеллектуального удовлетворения;</w:t>
            </w:r>
          </w:p>
          <w:p w:rsidR="007502B0" w:rsidRPr="007502B0" w:rsidRDefault="007502B0" w:rsidP="007502B0">
            <w:pPr>
              <w:widowControl w:val="0"/>
              <w:numPr>
                <w:ilvl w:val="0"/>
                <w:numId w:val="7"/>
              </w:numPr>
              <w:tabs>
                <w:tab w:val="left" w:pos="175"/>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 xml:space="preserve">воспринимать литературу как одну из основных культурных ценностей народа (отражающей его </w:t>
            </w:r>
            <w:r w:rsidRPr="007502B0">
              <w:rPr>
                <w:rFonts w:ascii="Times New Roman" w:eastAsia="Times New Roman" w:hAnsi="Times New Roman" w:cs="Times New Roman"/>
                <w:sz w:val="24"/>
                <w:szCs w:val="24"/>
                <w:lang w:eastAsia="ru-RU"/>
              </w:rPr>
              <w:lastRenderedPageBreak/>
              <w:t>менталитет, историю, мировосприятие) и человечества (содержащей смыслы, важные для человечества в целом);</w:t>
            </w:r>
          </w:p>
          <w:p w:rsidR="007502B0" w:rsidRPr="007502B0" w:rsidRDefault="007502B0" w:rsidP="007502B0">
            <w:pPr>
              <w:widowControl w:val="0"/>
              <w:numPr>
                <w:ilvl w:val="0"/>
                <w:numId w:val="6"/>
              </w:numPr>
              <w:tabs>
                <w:tab w:val="left" w:pos="175"/>
              </w:tabs>
              <w:autoSpaceDE w:val="0"/>
              <w:autoSpaceDN w:val="0"/>
              <w:adjustRightInd w:val="0"/>
              <w:spacing w:after="0" w:line="240" w:lineRule="auto"/>
              <w:ind w:left="175" w:hanging="175"/>
              <w:jc w:val="both"/>
              <w:rPr>
                <w:rFonts w:ascii="Times New Roman" w:eastAsia="Times New Roman" w:hAnsi="Times New Roman" w:cs="Times New Roman"/>
                <w:bCs/>
                <w:sz w:val="24"/>
                <w:szCs w:val="24"/>
                <w:lang w:eastAsia="ru-RU"/>
              </w:rPr>
            </w:pPr>
            <w:r w:rsidRPr="007502B0">
              <w:rPr>
                <w:rFonts w:ascii="Times New Roman" w:eastAsia="Times New Roman" w:hAnsi="Times New Roman" w:cs="Times New Roman"/>
                <w:sz w:val="24"/>
                <w:szCs w:val="24"/>
                <w:lang w:eastAsia="ru-RU"/>
              </w:rPr>
              <w:t>обеспечивать культурной самоидентификации, осознание коммуникативно-эстетических возможностей родного языка на основе изучения выдающихся произведений российской культуры, культуры своего народа, мировой культуры;</w:t>
            </w:r>
          </w:p>
          <w:p w:rsidR="007502B0" w:rsidRPr="007502B0" w:rsidRDefault="007502B0" w:rsidP="007502B0">
            <w:pPr>
              <w:widowControl w:val="0"/>
              <w:numPr>
                <w:ilvl w:val="0"/>
                <w:numId w:val="6"/>
              </w:numPr>
              <w:tabs>
                <w:tab w:val="left" w:pos="175"/>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 xml:space="preserve">быть квалифицированным читателем со сформированным эстетическим вкусом, способного аргументировать свое мнение и оформлять его </w:t>
            </w:r>
            <w:r w:rsidRPr="007502B0">
              <w:rPr>
                <w:rFonts w:ascii="Times New Roman" w:eastAsia="Times New Roman" w:hAnsi="Times New Roman" w:cs="Times New Roman"/>
                <w:sz w:val="24"/>
                <w:szCs w:val="24"/>
                <w:lang w:eastAsia="ru-RU"/>
              </w:rPr>
              <w:lastRenderedPageBreak/>
              <w:t>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7502B0" w:rsidRPr="007502B0" w:rsidRDefault="007502B0" w:rsidP="007502B0">
            <w:pPr>
              <w:widowControl w:val="0"/>
              <w:numPr>
                <w:ilvl w:val="0"/>
                <w:numId w:val="6"/>
              </w:numPr>
              <w:tabs>
                <w:tab w:val="left" w:pos="175"/>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развивать способности понимать литературные художественные произведения, воплощающие разные этнокультурные традиции;</w:t>
            </w:r>
          </w:p>
          <w:p w:rsidR="007502B0" w:rsidRPr="007502B0" w:rsidRDefault="007502B0" w:rsidP="007502B0">
            <w:pPr>
              <w:widowControl w:val="0"/>
              <w:numPr>
                <w:ilvl w:val="0"/>
                <w:numId w:val="6"/>
              </w:numPr>
              <w:tabs>
                <w:tab w:val="left" w:pos="175"/>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 xml:space="preserve">овладевать процедурами эстетического и смыслового анализа текста на основе понимания </w:t>
            </w:r>
            <w:r w:rsidRPr="007502B0">
              <w:rPr>
                <w:rFonts w:ascii="Times New Roman" w:eastAsia="Times New Roman" w:hAnsi="Times New Roman" w:cs="Times New Roman"/>
                <w:sz w:val="24"/>
                <w:szCs w:val="24"/>
                <w:lang w:eastAsia="ru-RU"/>
              </w:rPr>
              <w:lastRenderedPageBreak/>
              <w:t>принципиальных отличий литературного художественного текста от научного, делового, публицистического и т. п., формировать умения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7502B0" w:rsidRPr="007502B0" w:rsidRDefault="007502B0" w:rsidP="007502B0">
            <w:pPr>
              <w:widowControl w:val="0"/>
              <w:numPr>
                <w:ilvl w:val="0"/>
                <w:numId w:val="1"/>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sz w:val="24"/>
                <w:szCs w:val="24"/>
                <w:lang w:eastAsia="ru-RU"/>
              </w:rPr>
            </w:pPr>
            <w:r w:rsidRPr="007502B0">
              <w:rPr>
                <w:rFonts w:ascii="Times New Roman" w:eastAsia="MS Mincho" w:hAnsi="Times New Roman" w:cs="Times New Roman"/>
                <w:sz w:val="24"/>
                <w:szCs w:val="24"/>
                <w:lang w:eastAsia="ru-RU"/>
              </w:rPr>
              <w:t xml:space="preserve">определять тему и основную мысль произведения </w:t>
            </w:r>
          </w:p>
          <w:p w:rsidR="007502B0" w:rsidRPr="007502B0" w:rsidRDefault="007502B0" w:rsidP="007502B0">
            <w:pPr>
              <w:widowControl w:val="0"/>
              <w:numPr>
                <w:ilvl w:val="0"/>
                <w:numId w:val="1"/>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sz w:val="24"/>
                <w:szCs w:val="24"/>
                <w:lang w:eastAsia="ru-RU"/>
              </w:rPr>
            </w:pPr>
            <w:r w:rsidRPr="007502B0">
              <w:rPr>
                <w:rFonts w:ascii="Times New Roman" w:eastAsia="MS Mincho" w:hAnsi="Times New Roman" w:cs="Times New Roman"/>
                <w:sz w:val="24"/>
                <w:szCs w:val="24"/>
                <w:lang w:eastAsia="ru-RU"/>
              </w:rPr>
              <w:t xml:space="preserve">владеть различными </w:t>
            </w:r>
            <w:r w:rsidRPr="007502B0">
              <w:rPr>
                <w:rFonts w:ascii="Times New Roman" w:eastAsia="MS Mincho" w:hAnsi="Times New Roman" w:cs="Times New Roman"/>
                <w:sz w:val="24"/>
                <w:szCs w:val="24"/>
                <w:lang w:eastAsia="ru-RU"/>
              </w:rPr>
              <w:lastRenderedPageBreak/>
              <w:t>видами пересказа</w:t>
            </w:r>
          </w:p>
          <w:p w:rsidR="007502B0" w:rsidRPr="007502B0" w:rsidRDefault="007502B0" w:rsidP="007502B0">
            <w:pPr>
              <w:widowControl w:val="0"/>
              <w:numPr>
                <w:ilvl w:val="0"/>
                <w:numId w:val="1"/>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sz w:val="24"/>
                <w:szCs w:val="24"/>
                <w:lang w:eastAsia="ru-RU"/>
              </w:rPr>
            </w:pPr>
            <w:r w:rsidRPr="007502B0">
              <w:rPr>
                <w:rFonts w:ascii="Times New Roman" w:eastAsia="MS Mincho" w:hAnsi="Times New Roman" w:cs="Times New Roman"/>
                <w:sz w:val="24"/>
                <w:szCs w:val="24"/>
                <w:lang w:eastAsia="ru-RU"/>
              </w:rPr>
              <w:t>пересказывать сюжет; выявлять особенности композиции, основной конфликт, вычленять фабулу</w:t>
            </w:r>
          </w:p>
          <w:p w:rsidR="007502B0" w:rsidRPr="007502B0" w:rsidRDefault="007502B0" w:rsidP="007502B0">
            <w:pPr>
              <w:widowControl w:val="0"/>
              <w:numPr>
                <w:ilvl w:val="0"/>
                <w:numId w:val="1"/>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sz w:val="24"/>
                <w:szCs w:val="24"/>
                <w:lang w:eastAsia="ru-RU"/>
              </w:rPr>
            </w:pPr>
            <w:r w:rsidRPr="007502B0">
              <w:rPr>
                <w:rFonts w:ascii="Times New Roman" w:eastAsia="MS Mincho" w:hAnsi="Times New Roman" w:cs="Times New Roman"/>
                <w:sz w:val="24"/>
                <w:szCs w:val="24"/>
                <w:lang w:eastAsia="ru-RU"/>
              </w:rPr>
              <w:t>характеризовать героев-персонажей, давать их сравнительные характеристики;</w:t>
            </w:r>
          </w:p>
          <w:p w:rsidR="007502B0" w:rsidRPr="007502B0" w:rsidRDefault="007502B0" w:rsidP="007502B0">
            <w:pPr>
              <w:widowControl w:val="0"/>
              <w:numPr>
                <w:ilvl w:val="0"/>
                <w:numId w:val="1"/>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sz w:val="24"/>
                <w:szCs w:val="24"/>
                <w:lang w:eastAsia="ru-RU"/>
              </w:rPr>
            </w:pPr>
            <w:r w:rsidRPr="007502B0">
              <w:rPr>
                <w:rFonts w:ascii="Times New Roman" w:eastAsia="MS Mincho" w:hAnsi="Times New Roman" w:cs="Times New Roman"/>
                <w:sz w:val="24"/>
                <w:szCs w:val="24"/>
                <w:lang w:eastAsia="ru-RU"/>
              </w:rPr>
              <w:t>оценивать систему персонажей;</w:t>
            </w:r>
          </w:p>
          <w:p w:rsidR="007502B0" w:rsidRPr="007502B0" w:rsidRDefault="007502B0" w:rsidP="007502B0">
            <w:pPr>
              <w:widowControl w:val="0"/>
              <w:numPr>
                <w:ilvl w:val="0"/>
                <w:numId w:val="1"/>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sz w:val="24"/>
                <w:szCs w:val="24"/>
                <w:lang w:eastAsia="ru-RU"/>
              </w:rPr>
            </w:pPr>
            <w:r w:rsidRPr="007502B0">
              <w:rPr>
                <w:rFonts w:ascii="Times New Roman" w:eastAsia="MS Mincho" w:hAnsi="Times New Roman" w:cs="Times New Roman"/>
                <w:sz w:val="24"/>
                <w:szCs w:val="24"/>
                <w:lang w:eastAsia="ru-RU"/>
              </w:rPr>
              <w:t>находить основные изобразительно-выразительные средства, характерные для творческой манеры писателя, определять их художественные функции;</w:t>
            </w:r>
          </w:p>
          <w:p w:rsidR="007502B0" w:rsidRPr="007502B0" w:rsidRDefault="007502B0" w:rsidP="007502B0">
            <w:pPr>
              <w:widowControl w:val="0"/>
              <w:numPr>
                <w:ilvl w:val="0"/>
                <w:numId w:val="1"/>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sz w:val="24"/>
                <w:szCs w:val="24"/>
                <w:lang w:eastAsia="ru-RU"/>
              </w:rPr>
            </w:pPr>
            <w:r w:rsidRPr="007502B0">
              <w:rPr>
                <w:rFonts w:ascii="Times New Roman" w:eastAsia="MS Mincho" w:hAnsi="Times New Roman" w:cs="Times New Roman"/>
                <w:sz w:val="24"/>
                <w:szCs w:val="24"/>
                <w:lang w:eastAsia="ru-RU"/>
              </w:rPr>
              <w:t>определять родо-жанровую специфику художественного произведения;</w:t>
            </w:r>
          </w:p>
          <w:p w:rsidR="007502B0" w:rsidRPr="007502B0" w:rsidRDefault="007502B0" w:rsidP="007502B0">
            <w:pPr>
              <w:widowControl w:val="0"/>
              <w:numPr>
                <w:ilvl w:val="0"/>
                <w:numId w:val="1"/>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sz w:val="24"/>
                <w:szCs w:val="24"/>
                <w:lang w:eastAsia="ru-RU"/>
              </w:rPr>
            </w:pPr>
            <w:r w:rsidRPr="007502B0">
              <w:rPr>
                <w:rFonts w:ascii="Times New Roman" w:eastAsia="MS Mincho" w:hAnsi="Times New Roman" w:cs="Times New Roman"/>
                <w:sz w:val="24"/>
                <w:szCs w:val="24"/>
                <w:lang w:eastAsia="ru-RU"/>
              </w:rPr>
              <w:lastRenderedPageBreak/>
              <w:t>выделять в произведениях элементы художественной формы и обнаруживать связи между ними;</w:t>
            </w:r>
          </w:p>
          <w:p w:rsidR="007502B0" w:rsidRPr="007502B0" w:rsidRDefault="007502B0" w:rsidP="007502B0">
            <w:pPr>
              <w:widowControl w:val="0"/>
              <w:numPr>
                <w:ilvl w:val="0"/>
                <w:numId w:val="1"/>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sz w:val="24"/>
                <w:szCs w:val="24"/>
                <w:lang w:eastAsia="ru-RU"/>
              </w:rPr>
            </w:pPr>
            <w:r w:rsidRPr="007502B0">
              <w:rPr>
                <w:rFonts w:ascii="Times New Roman" w:eastAsia="Times New Roman" w:hAnsi="Times New Roman" w:cs="Times New Roman"/>
                <w:sz w:val="24"/>
                <w:szCs w:val="24"/>
                <w:lang w:eastAsia="ru-RU"/>
              </w:rPr>
              <w:t xml:space="preserve">выявлять и осмыслять формы авторской оценки героев, событий, характер авторских взаимоотношений с «читателем» как адресатом произведения; </w:t>
            </w:r>
          </w:p>
          <w:p w:rsidR="007502B0" w:rsidRPr="007502B0" w:rsidRDefault="007502B0" w:rsidP="007502B0">
            <w:pPr>
              <w:widowControl w:val="0"/>
              <w:numPr>
                <w:ilvl w:val="0"/>
                <w:numId w:val="1"/>
              </w:numPr>
              <w:tabs>
                <w:tab w:val="left" w:pos="175"/>
              </w:tabs>
              <w:autoSpaceDE w:val="0"/>
              <w:autoSpaceDN w:val="0"/>
              <w:adjustRightInd w:val="0"/>
              <w:spacing w:after="0" w:line="240" w:lineRule="auto"/>
              <w:ind w:left="175" w:hanging="175"/>
              <w:jc w:val="both"/>
              <w:rPr>
                <w:rFonts w:ascii="Times New Roman" w:eastAsia="MS Mincho" w:hAnsi="Times New Roman" w:cs="Times New Roman"/>
                <w:sz w:val="24"/>
                <w:szCs w:val="24"/>
                <w:lang w:eastAsia="ru-RU"/>
              </w:rPr>
            </w:pPr>
            <w:r w:rsidRPr="007502B0">
              <w:rPr>
                <w:rFonts w:ascii="Times New Roman" w:eastAsia="MS Mincho" w:hAnsi="Times New Roman" w:cs="Times New Roman"/>
                <w:sz w:val="24"/>
                <w:szCs w:val="24"/>
                <w:lang w:eastAsia="ru-RU"/>
              </w:rPr>
              <w:t>пользоваться основными теоретико-литературными терминами и понятиями как инструментом анализа и интерпретации художественного текста;</w:t>
            </w:r>
          </w:p>
          <w:p w:rsidR="007502B0" w:rsidRPr="007502B0" w:rsidRDefault="007502B0" w:rsidP="007502B0">
            <w:pPr>
              <w:widowControl w:val="0"/>
              <w:numPr>
                <w:ilvl w:val="0"/>
                <w:numId w:val="1"/>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sz w:val="24"/>
                <w:szCs w:val="24"/>
                <w:lang w:eastAsia="ru-RU"/>
              </w:rPr>
            </w:pPr>
            <w:r w:rsidRPr="007502B0">
              <w:rPr>
                <w:rFonts w:ascii="Times New Roman" w:eastAsia="MS Mincho" w:hAnsi="Times New Roman" w:cs="Times New Roman"/>
                <w:sz w:val="24"/>
                <w:szCs w:val="24"/>
                <w:lang w:eastAsia="ru-RU"/>
              </w:rPr>
              <w:t xml:space="preserve">представлять развернутый устный или письменный ответ на </w:t>
            </w:r>
            <w:r w:rsidRPr="007502B0">
              <w:rPr>
                <w:rFonts w:ascii="Times New Roman" w:eastAsia="MS Mincho" w:hAnsi="Times New Roman" w:cs="Times New Roman"/>
                <w:sz w:val="24"/>
                <w:szCs w:val="24"/>
                <w:lang w:eastAsia="ru-RU"/>
              </w:rPr>
              <w:lastRenderedPageBreak/>
              <w:t>поставленные вопросы;</w:t>
            </w:r>
          </w:p>
          <w:p w:rsidR="007502B0" w:rsidRPr="007502B0" w:rsidRDefault="007502B0" w:rsidP="007502B0">
            <w:pPr>
              <w:widowControl w:val="0"/>
              <w:numPr>
                <w:ilvl w:val="0"/>
                <w:numId w:val="1"/>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sz w:val="24"/>
                <w:szCs w:val="24"/>
                <w:lang w:eastAsia="ru-RU"/>
              </w:rPr>
            </w:pPr>
            <w:r w:rsidRPr="007502B0">
              <w:rPr>
                <w:rFonts w:ascii="Times New Roman" w:eastAsia="MS Mincho" w:hAnsi="Times New Roman" w:cs="Times New Roman"/>
                <w:sz w:val="24"/>
                <w:szCs w:val="24"/>
                <w:lang w:eastAsia="ru-RU"/>
              </w:rPr>
              <w:t xml:space="preserve">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w:t>
            </w:r>
            <w:r w:rsidRPr="007502B0">
              <w:rPr>
                <w:rFonts w:ascii="Times New Roman" w:eastAsia="Times New Roman" w:hAnsi="Times New Roman" w:cs="Times New Roman"/>
                <w:bCs/>
                <w:sz w:val="24"/>
                <w:szCs w:val="24"/>
                <w:lang w:eastAsia="ru-RU"/>
              </w:rPr>
              <w:t xml:space="preserve">организации дискуссии; </w:t>
            </w:r>
            <w:r w:rsidRPr="007502B0">
              <w:rPr>
                <w:rFonts w:ascii="Times New Roman" w:eastAsia="MS Mincho" w:hAnsi="Times New Roman" w:cs="Times New Roman"/>
                <w:sz w:val="24"/>
                <w:szCs w:val="24"/>
                <w:lang w:eastAsia="ru-RU"/>
              </w:rPr>
              <w:t xml:space="preserve"> </w:t>
            </w:r>
          </w:p>
          <w:p w:rsidR="007502B0" w:rsidRPr="007502B0" w:rsidRDefault="007502B0" w:rsidP="007502B0">
            <w:pPr>
              <w:widowControl w:val="0"/>
              <w:numPr>
                <w:ilvl w:val="0"/>
                <w:numId w:val="1"/>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sz w:val="24"/>
                <w:szCs w:val="24"/>
                <w:lang w:eastAsia="ru-RU"/>
              </w:rPr>
            </w:pPr>
            <w:r w:rsidRPr="007502B0">
              <w:rPr>
                <w:rFonts w:ascii="Times New Roman" w:eastAsia="MS Mincho" w:hAnsi="Times New Roman" w:cs="Times New Roman"/>
                <w:sz w:val="24"/>
                <w:szCs w:val="24"/>
                <w:lang w:eastAsia="ru-RU"/>
              </w:rPr>
              <w:t xml:space="preserve">выражать личное отношение к художественному произведению, </w:t>
            </w:r>
            <w:r w:rsidRPr="007502B0">
              <w:rPr>
                <w:rFonts w:ascii="Times New Roman" w:eastAsia="MS Mincho" w:hAnsi="Times New Roman" w:cs="Times New Roman"/>
                <w:sz w:val="24"/>
                <w:szCs w:val="24"/>
                <w:lang w:eastAsia="ru-RU"/>
              </w:rPr>
              <w:lastRenderedPageBreak/>
              <w:t>аргументировать свою точку зрения;</w:t>
            </w:r>
          </w:p>
          <w:p w:rsidR="007502B0" w:rsidRPr="007502B0" w:rsidRDefault="007502B0" w:rsidP="007502B0">
            <w:pPr>
              <w:widowControl w:val="0"/>
              <w:numPr>
                <w:ilvl w:val="0"/>
                <w:numId w:val="1"/>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sz w:val="24"/>
                <w:szCs w:val="24"/>
                <w:lang w:eastAsia="ru-RU"/>
              </w:rPr>
            </w:pPr>
            <w:r w:rsidRPr="007502B0">
              <w:rPr>
                <w:rFonts w:ascii="Times New Roman" w:eastAsia="MS Mincho" w:hAnsi="Times New Roman" w:cs="Times New Roman"/>
                <w:sz w:val="24"/>
                <w:szCs w:val="24"/>
                <w:lang w:eastAsia="ru-RU"/>
              </w:rPr>
              <w:t>выразительно читать с листа и наизусть произведения/фрагменты произведений художественной литературы, передавая личное отношение к произведению;</w:t>
            </w:r>
          </w:p>
          <w:p w:rsidR="007502B0" w:rsidRPr="007502B0" w:rsidRDefault="007502B0" w:rsidP="007502B0">
            <w:pPr>
              <w:widowControl w:val="0"/>
              <w:numPr>
                <w:ilvl w:val="0"/>
                <w:numId w:val="1"/>
              </w:numPr>
              <w:tabs>
                <w:tab w:val="left" w:pos="0"/>
                <w:tab w:val="left" w:pos="175"/>
              </w:tabs>
              <w:autoSpaceDE w:val="0"/>
              <w:autoSpaceDN w:val="0"/>
              <w:adjustRightInd w:val="0"/>
              <w:spacing w:after="0" w:line="240" w:lineRule="auto"/>
              <w:ind w:left="175" w:hanging="175"/>
              <w:jc w:val="both"/>
              <w:rPr>
                <w:rFonts w:ascii="Times New Roman" w:eastAsia="MS Mincho" w:hAnsi="Times New Roman" w:cs="Times New Roman"/>
                <w:sz w:val="24"/>
                <w:szCs w:val="24"/>
                <w:lang w:eastAsia="ru-RU"/>
              </w:rPr>
            </w:pPr>
            <w:r w:rsidRPr="007502B0">
              <w:rPr>
                <w:rFonts w:ascii="Times New Roman" w:eastAsia="MS Mincho" w:hAnsi="Times New Roman" w:cs="Times New Roman"/>
                <w:sz w:val="24"/>
                <w:szCs w:val="24"/>
                <w:lang w:eastAsia="ru-RU"/>
              </w:rPr>
              <w:t xml:space="preserve">ориентироваться в информационном образовательном пространстве: работать с энциклопедиями, словарями, справочниками, специальной литературой,  пользоваться каталогами библиотек, библиографическими указателями, системой поиска в Интернете </w:t>
            </w:r>
          </w:p>
          <w:p w:rsidR="007502B0" w:rsidRPr="007502B0" w:rsidRDefault="007502B0" w:rsidP="007502B0">
            <w:pPr>
              <w:tabs>
                <w:tab w:val="left" w:pos="142"/>
              </w:tabs>
              <w:autoSpaceDE w:val="0"/>
              <w:autoSpaceDN w:val="0"/>
              <w:adjustRightInd w:val="0"/>
              <w:spacing w:after="0" w:line="240" w:lineRule="auto"/>
              <w:ind w:left="720"/>
              <w:jc w:val="both"/>
              <w:rPr>
                <w:rFonts w:ascii="Calibri" w:eastAsia="Times New Roman" w:hAnsi="Calibri" w:cs="Times New Roman"/>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rsidR="007502B0" w:rsidRPr="007502B0" w:rsidRDefault="007502B0" w:rsidP="007502B0">
            <w:pPr>
              <w:widowControl w:val="0"/>
              <w:numPr>
                <w:ilvl w:val="0"/>
                <w:numId w:val="8"/>
              </w:numPr>
              <w:autoSpaceDE w:val="0"/>
              <w:autoSpaceDN w:val="0"/>
              <w:adjustRightInd w:val="0"/>
              <w:spacing w:after="0" w:line="240" w:lineRule="auto"/>
              <w:ind w:left="175" w:hanging="218"/>
              <w:contextualSpacing/>
              <w:jc w:val="both"/>
              <w:rPr>
                <w:rFonts w:ascii="Times New Roman" w:eastAsia="Times New Roman" w:hAnsi="Times New Roman" w:cs="Times New Roman"/>
                <w:sz w:val="24"/>
                <w:szCs w:val="24"/>
                <w:lang w:val="x-none"/>
              </w:rPr>
            </w:pPr>
            <w:r w:rsidRPr="007502B0">
              <w:rPr>
                <w:rFonts w:ascii="Times New Roman" w:eastAsia="Times New Roman" w:hAnsi="Times New Roman" w:cs="Times New Roman"/>
                <w:iCs/>
                <w:color w:val="000000"/>
                <w:sz w:val="24"/>
                <w:szCs w:val="24"/>
                <w:lang w:val="x-none"/>
              </w:rPr>
              <w:lastRenderedPageBreak/>
              <w:t xml:space="preserve">выбирать </w:t>
            </w:r>
            <w:r w:rsidRPr="007502B0">
              <w:rPr>
                <w:rFonts w:ascii="Times New Roman" w:eastAsia="Times New Roman" w:hAnsi="Times New Roman" w:cs="Times New Roman"/>
                <w:color w:val="000000"/>
                <w:sz w:val="24"/>
                <w:szCs w:val="24"/>
                <w:lang w:val="x-none"/>
              </w:rPr>
              <w:t>произведения устного народного творчества разных народов для</w:t>
            </w:r>
            <w:r w:rsidRPr="007502B0">
              <w:rPr>
                <w:rFonts w:ascii="Times New Roman" w:eastAsia="Times New Roman" w:hAnsi="Times New Roman" w:cs="Times New Roman"/>
                <w:color w:val="000000"/>
                <w:sz w:val="24"/>
                <w:szCs w:val="24"/>
                <w:lang w:val="x-none"/>
              </w:rPr>
              <w:br/>
              <w:t>самостоятельного чтения, руководствуясь конкретными целевыми установками;</w:t>
            </w:r>
            <w:r w:rsidRPr="007502B0">
              <w:rPr>
                <w:rFonts w:ascii="Times New Roman" w:eastAsia="Times New Roman" w:hAnsi="Times New Roman" w:cs="Times New Roman"/>
                <w:color w:val="000000"/>
                <w:sz w:val="24"/>
                <w:szCs w:val="24"/>
                <w:lang w:val="x-none"/>
              </w:rPr>
              <w:br/>
            </w:r>
            <w:r w:rsidRPr="007502B0">
              <w:rPr>
                <w:rFonts w:ascii="Times New Roman" w:eastAsia="Times New Roman" w:hAnsi="Times New Roman" w:cs="Times New Roman"/>
                <w:iCs/>
                <w:color w:val="000000"/>
                <w:sz w:val="24"/>
                <w:szCs w:val="24"/>
                <w:lang w:val="x-none"/>
              </w:rPr>
              <w:t xml:space="preserve">устанавливать </w:t>
            </w:r>
            <w:r w:rsidRPr="007502B0">
              <w:rPr>
                <w:rFonts w:ascii="Times New Roman" w:eastAsia="Times New Roman" w:hAnsi="Times New Roman" w:cs="Times New Roman"/>
                <w:color w:val="000000"/>
                <w:sz w:val="24"/>
                <w:szCs w:val="24"/>
                <w:lang w:val="x-none"/>
              </w:rPr>
              <w:t>связи между фольклорными произведениями разных народов на</w:t>
            </w:r>
            <w:r w:rsidRPr="007502B0">
              <w:rPr>
                <w:rFonts w:ascii="Times New Roman" w:eastAsia="Times New Roman" w:hAnsi="Times New Roman" w:cs="Times New Roman"/>
                <w:color w:val="000000"/>
                <w:sz w:val="24"/>
                <w:szCs w:val="24"/>
                <w:lang w:val="x-none"/>
              </w:rPr>
              <w:br/>
              <w:t>уровне тематики, проблематики, образов (по принципу сходства и различия);</w:t>
            </w:r>
          </w:p>
        </w:tc>
        <w:tc>
          <w:tcPr>
            <w:tcW w:w="6237" w:type="dxa"/>
            <w:vMerge w:val="restart"/>
            <w:tcBorders>
              <w:top w:val="single" w:sz="4" w:space="0" w:color="auto"/>
              <w:left w:val="single" w:sz="4" w:space="0" w:color="auto"/>
              <w:right w:val="single" w:sz="4" w:space="0" w:color="auto"/>
            </w:tcBorders>
          </w:tcPr>
          <w:p w:rsidR="007502B0" w:rsidRPr="007502B0" w:rsidRDefault="007502B0" w:rsidP="007502B0">
            <w:pPr>
              <w:widowControl w:val="0"/>
              <w:tabs>
                <w:tab w:val="left" w:pos="176"/>
              </w:tabs>
              <w:autoSpaceDE w:val="0"/>
              <w:autoSpaceDN w:val="0"/>
              <w:adjustRightInd w:val="0"/>
              <w:spacing w:after="0" w:line="240" w:lineRule="auto"/>
              <w:ind w:left="34" w:right="720"/>
              <w:jc w:val="both"/>
              <w:rPr>
                <w:rFonts w:ascii="Times New Roman" w:eastAsia="Times New Roman" w:hAnsi="Times New Roman" w:cs="Times New Roman"/>
                <w:b/>
                <w:sz w:val="24"/>
                <w:szCs w:val="24"/>
                <w:lang w:eastAsia="ru-RU"/>
              </w:rPr>
            </w:pPr>
            <w:r w:rsidRPr="007502B0">
              <w:rPr>
                <w:rFonts w:ascii="Times New Roman" w:eastAsia="Times New Roman" w:hAnsi="Times New Roman" w:cs="Times New Roman"/>
                <w:b/>
                <w:sz w:val="24"/>
                <w:szCs w:val="24"/>
                <w:lang w:eastAsia="ru-RU"/>
              </w:rPr>
              <w:t>Регулятивные УУД</w:t>
            </w:r>
          </w:p>
          <w:p w:rsidR="007502B0" w:rsidRPr="007502B0" w:rsidRDefault="007502B0" w:rsidP="007502B0">
            <w:pPr>
              <w:widowControl w:val="0"/>
              <w:numPr>
                <w:ilvl w:val="0"/>
                <w:numId w:val="3"/>
              </w:numPr>
              <w:tabs>
                <w:tab w:val="left" w:pos="176"/>
                <w:tab w:val="left" w:pos="3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Обучающийся сможет:</w:t>
            </w:r>
          </w:p>
          <w:p w:rsidR="007502B0" w:rsidRPr="007502B0" w:rsidRDefault="007502B0" w:rsidP="007502B0">
            <w:pPr>
              <w:widowControl w:val="0"/>
              <w:numPr>
                <w:ilvl w:val="0"/>
                <w:numId w:val="2"/>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анализировать существующие и планировать будущие образовательные результаты;</w:t>
            </w:r>
          </w:p>
          <w:p w:rsidR="007502B0" w:rsidRPr="007502B0" w:rsidRDefault="007502B0" w:rsidP="007502B0">
            <w:pPr>
              <w:widowControl w:val="0"/>
              <w:numPr>
                <w:ilvl w:val="0"/>
                <w:numId w:val="2"/>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идентифицировать собственные проблемы и определять главную проблему;</w:t>
            </w:r>
          </w:p>
          <w:p w:rsidR="007502B0" w:rsidRPr="007502B0" w:rsidRDefault="007502B0" w:rsidP="007502B0">
            <w:pPr>
              <w:widowControl w:val="0"/>
              <w:numPr>
                <w:ilvl w:val="0"/>
                <w:numId w:val="2"/>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выдвигать версии решения проблемы, формулировать гипотезы, предвосхищать конечный результат;</w:t>
            </w:r>
          </w:p>
          <w:p w:rsidR="007502B0" w:rsidRPr="007502B0" w:rsidRDefault="007502B0" w:rsidP="007502B0">
            <w:pPr>
              <w:widowControl w:val="0"/>
              <w:numPr>
                <w:ilvl w:val="0"/>
                <w:numId w:val="2"/>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ставить цель деятельности на основе определенной проблемы и существующих возможностей;</w:t>
            </w:r>
          </w:p>
          <w:p w:rsidR="007502B0" w:rsidRPr="007502B0" w:rsidRDefault="007502B0" w:rsidP="007502B0">
            <w:pPr>
              <w:widowControl w:val="0"/>
              <w:numPr>
                <w:ilvl w:val="0"/>
                <w:numId w:val="2"/>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формулировать учебные задачи как шаги достижения поставленной цели деятельности;</w:t>
            </w:r>
          </w:p>
          <w:p w:rsidR="007502B0" w:rsidRPr="007502B0" w:rsidRDefault="007502B0" w:rsidP="007502B0">
            <w:pPr>
              <w:widowControl w:val="0"/>
              <w:numPr>
                <w:ilvl w:val="0"/>
                <w:numId w:val="2"/>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обосновывать целевые ориентиры и приоритеты ссылками на ценности, указывая и обосновывая логическую последовательность шагов.</w:t>
            </w:r>
          </w:p>
          <w:p w:rsidR="007502B0" w:rsidRPr="007502B0" w:rsidRDefault="007502B0" w:rsidP="007502B0">
            <w:pPr>
              <w:widowControl w:val="0"/>
              <w:numPr>
                <w:ilvl w:val="0"/>
                <w:numId w:val="3"/>
              </w:numPr>
              <w:tabs>
                <w:tab w:val="left" w:pos="176"/>
                <w:tab w:val="left" w:pos="3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Обучающийся сможет:</w:t>
            </w:r>
          </w:p>
          <w:p w:rsidR="007502B0" w:rsidRPr="007502B0" w:rsidRDefault="007502B0" w:rsidP="007502B0">
            <w:pPr>
              <w:widowControl w:val="0"/>
              <w:numPr>
                <w:ilvl w:val="0"/>
                <w:numId w:val="2"/>
              </w:numPr>
              <w:tabs>
                <w:tab w:val="left" w:pos="175"/>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 xml:space="preserve">определять необходимые действие(я) в соответствии с </w:t>
            </w:r>
            <w:r w:rsidRPr="007502B0">
              <w:rPr>
                <w:rFonts w:ascii="Times New Roman" w:eastAsia="Times New Roman" w:hAnsi="Times New Roman" w:cs="Times New Roman"/>
                <w:sz w:val="24"/>
                <w:szCs w:val="24"/>
                <w:lang w:eastAsia="ru-RU"/>
              </w:rPr>
              <w:lastRenderedPageBreak/>
              <w:t>учебной и познавательной задачей и составлять алгоритм их выполнения;</w:t>
            </w:r>
          </w:p>
          <w:p w:rsidR="007502B0" w:rsidRPr="007502B0" w:rsidRDefault="007502B0" w:rsidP="007502B0">
            <w:pPr>
              <w:widowControl w:val="0"/>
              <w:numPr>
                <w:ilvl w:val="0"/>
                <w:numId w:val="2"/>
              </w:numPr>
              <w:tabs>
                <w:tab w:val="left" w:pos="175"/>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обосновывать и осуществлять выбор наиболее эффективных способов решения учебных и познавательных задач;</w:t>
            </w:r>
          </w:p>
          <w:p w:rsidR="007502B0" w:rsidRPr="007502B0" w:rsidRDefault="007502B0" w:rsidP="007502B0">
            <w:pPr>
              <w:widowControl w:val="0"/>
              <w:numPr>
                <w:ilvl w:val="0"/>
                <w:numId w:val="2"/>
              </w:numPr>
              <w:tabs>
                <w:tab w:val="left" w:pos="175"/>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определять/находить, в том числе из предложенных вариантов, условия для выполнения учебной и познавательной задачи;</w:t>
            </w:r>
          </w:p>
          <w:p w:rsidR="007502B0" w:rsidRPr="007502B0" w:rsidRDefault="007502B0" w:rsidP="007502B0">
            <w:pPr>
              <w:widowControl w:val="0"/>
              <w:numPr>
                <w:ilvl w:val="0"/>
                <w:numId w:val="2"/>
              </w:numPr>
              <w:tabs>
                <w:tab w:val="left" w:pos="175"/>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7502B0" w:rsidRPr="007502B0" w:rsidRDefault="007502B0" w:rsidP="007502B0">
            <w:pPr>
              <w:widowControl w:val="0"/>
              <w:numPr>
                <w:ilvl w:val="0"/>
                <w:numId w:val="2"/>
              </w:numPr>
              <w:tabs>
                <w:tab w:val="left" w:pos="175"/>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выбирать из предложенных вариантов и самостоятельно искать средства/ресурсы для решения задачи/достижения цели;</w:t>
            </w:r>
          </w:p>
          <w:p w:rsidR="007502B0" w:rsidRPr="007502B0" w:rsidRDefault="007502B0" w:rsidP="007502B0">
            <w:pPr>
              <w:widowControl w:val="0"/>
              <w:numPr>
                <w:ilvl w:val="0"/>
                <w:numId w:val="2"/>
              </w:numPr>
              <w:tabs>
                <w:tab w:val="left" w:pos="175"/>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составлять план решения проблемы (выполнения проекта, проведения исследования);</w:t>
            </w:r>
          </w:p>
          <w:p w:rsidR="007502B0" w:rsidRPr="007502B0" w:rsidRDefault="007502B0" w:rsidP="007502B0">
            <w:pPr>
              <w:widowControl w:val="0"/>
              <w:numPr>
                <w:ilvl w:val="0"/>
                <w:numId w:val="2"/>
              </w:numPr>
              <w:tabs>
                <w:tab w:val="left" w:pos="175"/>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определять потенциальные затруднения при решении учебной и познавательной задачи и находить средства для их устранения;</w:t>
            </w:r>
          </w:p>
          <w:p w:rsidR="007502B0" w:rsidRPr="007502B0" w:rsidRDefault="007502B0" w:rsidP="007502B0">
            <w:pPr>
              <w:widowControl w:val="0"/>
              <w:numPr>
                <w:ilvl w:val="0"/>
                <w:numId w:val="2"/>
              </w:numPr>
              <w:tabs>
                <w:tab w:val="left" w:pos="175"/>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описывать свой опыт, оформляя его для передачи другим людям в виде технологии решения практических задач определенного класса;</w:t>
            </w:r>
          </w:p>
          <w:p w:rsidR="007502B0" w:rsidRPr="007502B0" w:rsidRDefault="007502B0" w:rsidP="007502B0">
            <w:pPr>
              <w:widowControl w:val="0"/>
              <w:numPr>
                <w:ilvl w:val="0"/>
                <w:numId w:val="2"/>
              </w:numPr>
              <w:tabs>
                <w:tab w:val="left" w:pos="175"/>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планировать и корректировать свою индивидуальную образовательную траекторию.</w:t>
            </w:r>
          </w:p>
          <w:p w:rsidR="007502B0" w:rsidRPr="007502B0" w:rsidRDefault="007502B0" w:rsidP="007502B0">
            <w:pPr>
              <w:widowControl w:val="0"/>
              <w:numPr>
                <w:ilvl w:val="0"/>
                <w:numId w:val="3"/>
              </w:numPr>
              <w:tabs>
                <w:tab w:val="left" w:pos="176"/>
                <w:tab w:val="left" w:pos="3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Обучающийся сможет:</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lastRenderedPageBreak/>
              <w:t>определять совместно с педагогом и сверстниками критерии планируемых результатов и критерии оценки своей учебной деятельности;</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систематизировать (в том числе выбирать приоритетные) критерии планируемых результатов и оценки своей деятельности;</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оценивать свою деятельность, аргументируя причины достижения или отсутствия планируемого результата;</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находить достаточные средства для выполнения учебных действий в изменяющейся ситуации и/или при отсутствии планируемого результата;</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сверять свои действия с целью и, при необходимости, исправлять ошибки самостоятельно.</w:t>
            </w:r>
          </w:p>
          <w:p w:rsidR="007502B0" w:rsidRPr="007502B0" w:rsidRDefault="007502B0" w:rsidP="007502B0">
            <w:pPr>
              <w:widowControl w:val="0"/>
              <w:numPr>
                <w:ilvl w:val="0"/>
                <w:numId w:val="3"/>
              </w:numPr>
              <w:tabs>
                <w:tab w:val="left" w:pos="176"/>
                <w:tab w:val="left" w:pos="3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Умение оценивать правильность выполнения учебной задачи, собственные возможности ее решения. Обучающийся сможет:</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определять критерии правильности (корректности) выполнения учебной задачи;</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 xml:space="preserve">анализировать и обосновывать применение соответствующего инструментария для выполнения </w:t>
            </w:r>
            <w:r w:rsidRPr="007502B0">
              <w:rPr>
                <w:rFonts w:ascii="Times New Roman" w:eastAsia="Times New Roman" w:hAnsi="Times New Roman" w:cs="Times New Roman"/>
                <w:sz w:val="24"/>
                <w:szCs w:val="24"/>
                <w:lang w:eastAsia="ru-RU"/>
              </w:rPr>
              <w:lastRenderedPageBreak/>
              <w:t>учебной задачи;</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оценивать продукт своей деятельности по заданным и/или самостоятельно определенным критериям в соответствии с целью деятельности;</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обосновывать достижимость цели выбранным способом на основе оценки своих внутренних ресурсов и доступных внешних ресурсов;</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фиксировать и анализировать динамику собственных образовательных результатов.</w:t>
            </w:r>
          </w:p>
          <w:p w:rsidR="007502B0" w:rsidRPr="007502B0" w:rsidRDefault="007502B0" w:rsidP="007502B0">
            <w:pPr>
              <w:widowControl w:val="0"/>
              <w:numPr>
                <w:ilvl w:val="0"/>
                <w:numId w:val="3"/>
              </w:numPr>
              <w:tabs>
                <w:tab w:val="left" w:pos="176"/>
                <w:tab w:val="left" w:pos="3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наблюдать и анализировать собственную учебную и познавательную деятельность и деятельность других обучающихся в процессе взаимопроверки;</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соотносить реальные и планируемые результаты индивидуальной образовательной деятельности и делать выводы;</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принимать решение в учебной ситуации и нести за него ответственность;</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самостоятельно определять причины своего успеха или неуспеха и находить способы выхода из ситуации неуспеха;</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5" w:hanging="175"/>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 xml:space="preserve">демонстрировать приемы регуляции психофизиологических/ эмоциональных состояний для </w:t>
            </w:r>
            <w:r w:rsidRPr="007502B0">
              <w:rPr>
                <w:rFonts w:ascii="Times New Roman" w:eastAsia="Times New Roman" w:hAnsi="Times New Roman" w:cs="Times New Roman"/>
                <w:sz w:val="24"/>
                <w:szCs w:val="24"/>
                <w:lang w:eastAsia="ru-RU"/>
              </w:rPr>
              <w:lastRenderedPageBreak/>
              <w:t>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7502B0" w:rsidRPr="007502B0" w:rsidRDefault="007502B0" w:rsidP="007502B0">
            <w:pPr>
              <w:widowControl w:val="0"/>
              <w:tabs>
                <w:tab w:val="left" w:pos="176"/>
              </w:tabs>
              <w:autoSpaceDE w:val="0"/>
              <w:autoSpaceDN w:val="0"/>
              <w:adjustRightInd w:val="0"/>
              <w:spacing w:after="0" w:line="240" w:lineRule="auto"/>
              <w:ind w:right="720"/>
              <w:jc w:val="both"/>
              <w:rPr>
                <w:rFonts w:ascii="Times New Roman" w:eastAsia="Times New Roman" w:hAnsi="Times New Roman" w:cs="Times New Roman"/>
                <w:b/>
                <w:sz w:val="24"/>
                <w:szCs w:val="24"/>
                <w:lang w:eastAsia="ru-RU"/>
              </w:rPr>
            </w:pPr>
            <w:r w:rsidRPr="007502B0">
              <w:rPr>
                <w:rFonts w:ascii="Times New Roman" w:eastAsia="Times New Roman" w:hAnsi="Times New Roman" w:cs="Times New Roman"/>
                <w:b/>
                <w:sz w:val="24"/>
                <w:szCs w:val="24"/>
                <w:lang w:eastAsia="ru-RU"/>
              </w:rPr>
              <w:t>Познавательные УУД</w:t>
            </w:r>
          </w:p>
          <w:p w:rsidR="007502B0" w:rsidRPr="007502B0" w:rsidRDefault="007502B0" w:rsidP="007502B0">
            <w:pPr>
              <w:widowControl w:val="0"/>
              <w:numPr>
                <w:ilvl w:val="0"/>
                <w:numId w:val="3"/>
              </w:numPr>
              <w:tabs>
                <w:tab w:val="left" w:pos="176"/>
                <w:tab w:val="left" w:pos="3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Обучающийся сможет:</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подбирать слова, соподчиненные ключевому слову, определяющие его признаки и свойства;</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выстраивать логическую цепочку, состоящую из ключевого слова и соподчиненных ему слов;</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выделять общий признак двух или нескольких предметов или явлений и объяснять их сходство;</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объединять предметы и явления в группы по определенным признакам, сравнивать, классифицировать и обобщать факты и явления;</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выделять явление из общего ряда других явлений;</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строить рассуждение от общих закономерностей к частным явлениям и от частных явлений к общим закономерностям;</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lastRenderedPageBreak/>
              <w:t>строить рассуждение на основе сравнения предметов и явлений, выделяя при этом общие признаки;</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излагать полученную информацию, интерпретируя ее в контексте решаемой задачи;</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самостоятельно указывать на информацию, нуждающуюся в проверке, предлагать и применять способ проверки достоверности информации;</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вербализовать эмоциональное впечатление, оказанное на него источником;</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выявлять и называть причины события, явления, в том числе возможные / наиболее вероятные причины, возможные последствия заданной причины, самостоятельно осуществляя причинно-следственный анализ;</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7502B0" w:rsidRPr="007502B0" w:rsidRDefault="007502B0" w:rsidP="007502B0">
            <w:pPr>
              <w:widowControl w:val="0"/>
              <w:numPr>
                <w:ilvl w:val="0"/>
                <w:numId w:val="3"/>
              </w:numPr>
              <w:tabs>
                <w:tab w:val="left" w:pos="176"/>
                <w:tab w:val="left" w:pos="3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обозначать символом и знаком предмет и/или явление;</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определять логические связи между предметами и/или явлениями, обозначать данные логические связи с помощью знаков в схеме;</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создавать абстрактный или реальный образ предмета и/или явления;</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lastRenderedPageBreak/>
              <w:t>строить модель/схему на основе условий задачи и/или способа ее решения;</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преобразовывать модели с целью выявления общих законов, определяющих данную предметную область;</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строить доказательство: прямое, косвенное, от противного;</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7502B0" w:rsidRPr="007502B0" w:rsidRDefault="007502B0" w:rsidP="007502B0">
            <w:pPr>
              <w:widowControl w:val="0"/>
              <w:numPr>
                <w:ilvl w:val="0"/>
                <w:numId w:val="3"/>
              </w:numPr>
              <w:tabs>
                <w:tab w:val="left" w:pos="176"/>
                <w:tab w:val="left" w:pos="3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Смысловое чтение. Обучающийся сможет:</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находить в тексте требуемую информацию (в соответствии с целями своей деятельности);</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ориентироваться в содержании текста, понимать целостный смысл текста, структурировать текст;</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устанавливать взаимосвязь описанных в тексте событий, явлений, процессов;</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резюмировать главную идею текста;</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 xml:space="preserve">преобразовывать текст, «переводя» его в другую модальность, интерпретировать текст (художественный </w:t>
            </w:r>
            <w:r w:rsidRPr="007502B0">
              <w:rPr>
                <w:rFonts w:ascii="Times New Roman" w:eastAsia="Times New Roman" w:hAnsi="Times New Roman" w:cs="Times New Roman"/>
                <w:sz w:val="24"/>
                <w:szCs w:val="24"/>
                <w:lang w:eastAsia="ru-RU"/>
              </w:rPr>
              <w:lastRenderedPageBreak/>
              <w:t>и нехудожественный – учебный, научно-популярный, информационный);</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критически оценивать содержание и форму текста.</w:t>
            </w:r>
          </w:p>
          <w:p w:rsidR="007502B0" w:rsidRPr="007502B0" w:rsidRDefault="007502B0" w:rsidP="007502B0">
            <w:pPr>
              <w:widowControl w:val="0"/>
              <w:numPr>
                <w:ilvl w:val="0"/>
                <w:numId w:val="3"/>
              </w:numPr>
              <w:tabs>
                <w:tab w:val="left" w:pos="176"/>
                <w:tab w:val="left" w:pos="3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определять свое отношение к природной среде;</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анализировать влияние экологических факторов на среду обитания живых организмов;</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проводить причинный и вероятностный анализ экологических ситуаций;</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прогнозировать изменения ситуации при смене действия одного фактора на действие другого фактора;</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распространять экологические знания и участвовать в практических делах по защите окружающей среды;</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выражать свое отношение к природе через рисунки, сочинения, модели, проектные работы.</w:t>
            </w:r>
          </w:p>
          <w:p w:rsidR="007502B0" w:rsidRPr="007502B0" w:rsidRDefault="007502B0" w:rsidP="007502B0">
            <w:pPr>
              <w:widowControl w:val="0"/>
              <w:tabs>
                <w:tab w:val="left" w:pos="176"/>
                <w:tab w:val="left" w:pos="6129"/>
              </w:tabs>
              <w:autoSpaceDE w:val="0"/>
              <w:autoSpaceDN w:val="0"/>
              <w:adjustRightInd w:val="0"/>
              <w:spacing w:after="0" w:line="240" w:lineRule="auto"/>
              <w:ind w:left="34"/>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10. Развитие мотивации к овладению культурой активного использования словарей и других поисковых систем. Обучающийся сможет:</w:t>
            </w:r>
          </w:p>
          <w:p w:rsidR="007502B0" w:rsidRPr="007502B0" w:rsidRDefault="007502B0" w:rsidP="007502B0">
            <w:pPr>
              <w:widowControl w:val="0"/>
              <w:numPr>
                <w:ilvl w:val="0"/>
                <w:numId w:val="4"/>
              </w:numPr>
              <w:tabs>
                <w:tab w:val="left" w:pos="176"/>
              </w:tabs>
              <w:autoSpaceDE w:val="0"/>
              <w:autoSpaceDN w:val="0"/>
              <w:adjustRightInd w:val="0"/>
              <w:spacing w:after="0" w:line="240" w:lineRule="auto"/>
              <w:ind w:left="176" w:hanging="176"/>
              <w:contextualSpacing/>
              <w:jc w:val="both"/>
              <w:rPr>
                <w:rFonts w:ascii="Times New Roman" w:eastAsia="Times New Roman" w:hAnsi="Times New Roman" w:cs="Times New Roman"/>
                <w:sz w:val="24"/>
                <w:szCs w:val="24"/>
                <w:lang w:val="x-none"/>
              </w:rPr>
            </w:pPr>
            <w:r w:rsidRPr="007502B0">
              <w:rPr>
                <w:rFonts w:ascii="Times New Roman" w:eastAsia="Times New Roman" w:hAnsi="Times New Roman" w:cs="Times New Roman"/>
                <w:sz w:val="24"/>
                <w:szCs w:val="24"/>
                <w:lang w:val="x-none"/>
              </w:rPr>
              <w:t>определять необходимые ключевые поисковые слова и запросы;</w:t>
            </w:r>
          </w:p>
          <w:p w:rsidR="007502B0" w:rsidRPr="007502B0" w:rsidRDefault="007502B0" w:rsidP="007502B0">
            <w:pPr>
              <w:widowControl w:val="0"/>
              <w:numPr>
                <w:ilvl w:val="0"/>
                <w:numId w:val="4"/>
              </w:numPr>
              <w:tabs>
                <w:tab w:val="left" w:pos="176"/>
              </w:tabs>
              <w:autoSpaceDE w:val="0"/>
              <w:autoSpaceDN w:val="0"/>
              <w:adjustRightInd w:val="0"/>
              <w:spacing w:after="0" w:line="240" w:lineRule="auto"/>
              <w:ind w:left="176" w:hanging="176"/>
              <w:contextualSpacing/>
              <w:jc w:val="both"/>
              <w:rPr>
                <w:rFonts w:ascii="Times New Roman" w:eastAsia="Times New Roman" w:hAnsi="Times New Roman" w:cs="Times New Roman"/>
                <w:sz w:val="24"/>
                <w:szCs w:val="24"/>
                <w:lang w:val="x-none"/>
              </w:rPr>
            </w:pPr>
            <w:r w:rsidRPr="007502B0">
              <w:rPr>
                <w:rFonts w:ascii="Times New Roman" w:eastAsia="Times New Roman" w:hAnsi="Times New Roman" w:cs="Times New Roman"/>
                <w:sz w:val="24"/>
                <w:szCs w:val="24"/>
                <w:lang w:val="x-none"/>
              </w:rPr>
              <w:t>осуществлять взаимодействие с электронными поисковыми системами, словарями;</w:t>
            </w:r>
          </w:p>
          <w:p w:rsidR="007502B0" w:rsidRPr="007502B0" w:rsidRDefault="007502B0" w:rsidP="007502B0">
            <w:pPr>
              <w:widowControl w:val="0"/>
              <w:numPr>
                <w:ilvl w:val="0"/>
                <w:numId w:val="4"/>
              </w:numPr>
              <w:tabs>
                <w:tab w:val="left" w:pos="176"/>
              </w:tabs>
              <w:autoSpaceDE w:val="0"/>
              <w:autoSpaceDN w:val="0"/>
              <w:adjustRightInd w:val="0"/>
              <w:spacing w:after="0" w:line="240" w:lineRule="auto"/>
              <w:ind w:left="176" w:hanging="176"/>
              <w:contextualSpacing/>
              <w:jc w:val="both"/>
              <w:rPr>
                <w:rFonts w:ascii="Times New Roman" w:eastAsia="Times New Roman" w:hAnsi="Times New Roman" w:cs="Times New Roman"/>
                <w:sz w:val="24"/>
                <w:szCs w:val="24"/>
                <w:lang w:val="x-none"/>
              </w:rPr>
            </w:pPr>
            <w:r w:rsidRPr="007502B0">
              <w:rPr>
                <w:rFonts w:ascii="Times New Roman" w:eastAsia="Times New Roman" w:hAnsi="Times New Roman" w:cs="Times New Roman"/>
                <w:sz w:val="24"/>
                <w:szCs w:val="24"/>
                <w:lang w:val="x-none"/>
              </w:rPr>
              <w:t>формировать множественную выборку из поисковых источников для объективизации результатов поиска;</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соотносить полученные результаты поиска со своей деятельностью.</w:t>
            </w:r>
          </w:p>
          <w:p w:rsidR="007502B0" w:rsidRPr="007502B0" w:rsidRDefault="007502B0" w:rsidP="007502B0">
            <w:pPr>
              <w:widowControl w:val="0"/>
              <w:tabs>
                <w:tab w:val="left" w:pos="176"/>
                <w:tab w:val="left" w:pos="993"/>
              </w:tabs>
              <w:autoSpaceDE w:val="0"/>
              <w:autoSpaceDN w:val="0"/>
              <w:adjustRightInd w:val="0"/>
              <w:spacing w:after="0" w:line="240" w:lineRule="auto"/>
              <w:ind w:left="34" w:right="720"/>
              <w:jc w:val="both"/>
              <w:rPr>
                <w:rFonts w:ascii="Times New Roman" w:eastAsia="Times New Roman" w:hAnsi="Times New Roman" w:cs="Times New Roman"/>
                <w:b/>
                <w:sz w:val="24"/>
                <w:szCs w:val="24"/>
                <w:lang w:eastAsia="ru-RU"/>
              </w:rPr>
            </w:pPr>
            <w:r w:rsidRPr="007502B0">
              <w:rPr>
                <w:rFonts w:ascii="Times New Roman" w:eastAsia="Times New Roman" w:hAnsi="Times New Roman" w:cs="Times New Roman"/>
                <w:b/>
                <w:sz w:val="24"/>
                <w:szCs w:val="24"/>
                <w:lang w:eastAsia="ru-RU"/>
              </w:rPr>
              <w:t>Коммуникативные УУД</w:t>
            </w:r>
          </w:p>
          <w:p w:rsidR="007502B0" w:rsidRPr="007502B0" w:rsidRDefault="007502B0" w:rsidP="007502B0">
            <w:pPr>
              <w:widowControl w:val="0"/>
              <w:numPr>
                <w:ilvl w:val="0"/>
                <w:numId w:val="5"/>
              </w:numPr>
              <w:tabs>
                <w:tab w:val="left" w:pos="176"/>
                <w:tab w:val="left" w:pos="318"/>
              </w:tabs>
              <w:autoSpaceDE w:val="0"/>
              <w:autoSpaceDN w:val="0"/>
              <w:adjustRightInd w:val="0"/>
              <w:spacing w:after="0" w:line="240" w:lineRule="auto"/>
              <w:contextualSpacing/>
              <w:jc w:val="both"/>
              <w:rPr>
                <w:rFonts w:ascii="Times New Roman" w:eastAsia="Times New Roman" w:hAnsi="Times New Roman" w:cs="Times New Roman"/>
                <w:sz w:val="24"/>
                <w:szCs w:val="24"/>
                <w:lang w:val="x-none"/>
              </w:rPr>
            </w:pPr>
            <w:r w:rsidRPr="007502B0">
              <w:rPr>
                <w:rFonts w:ascii="Times New Roman" w:eastAsia="Times New Roman" w:hAnsi="Times New Roman" w:cs="Times New Roman"/>
                <w:sz w:val="24"/>
                <w:szCs w:val="24"/>
                <w:lang w:val="x-none"/>
              </w:rPr>
              <w:t xml:space="preserve">Умение организовывать учебное сотрудничество и совместную деятельность с </w:t>
            </w:r>
            <w:r w:rsidRPr="007502B0">
              <w:rPr>
                <w:rFonts w:ascii="Times New Roman" w:eastAsia="Times New Roman" w:hAnsi="Times New Roman" w:cs="Times New Roman"/>
                <w:sz w:val="24"/>
                <w:szCs w:val="24"/>
                <w:lang w:val="x-none"/>
              </w:rPr>
              <w:lastRenderedPageBreak/>
              <w:t>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7502B0" w:rsidRPr="007502B0" w:rsidRDefault="007502B0" w:rsidP="007502B0">
            <w:pPr>
              <w:widowControl w:val="0"/>
              <w:numPr>
                <w:ilvl w:val="0"/>
                <w:numId w:val="9"/>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определять возможные роли в совместной деятельности;</w:t>
            </w:r>
          </w:p>
          <w:p w:rsidR="007502B0" w:rsidRPr="007502B0" w:rsidRDefault="007502B0" w:rsidP="007502B0">
            <w:pPr>
              <w:widowControl w:val="0"/>
              <w:numPr>
                <w:ilvl w:val="0"/>
                <w:numId w:val="9"/>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играть определенную роль в совместной деятельности;</w:t>
            </w:r>
          </w:p>
          <w:p w:rsidR="007502B0" w:rsidRPr="007502B0" w:rsidRDefault="007502B0" w:rsidP="007502B0">
            <w:pPr>
              <w:widowControl w:val="0"/>
              <w:numPr>
                <w:ilvl w:val="0"/>
                <w:numId w:val="9"/>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7502B0" w:rsidRPr="007502B0" w:rsidRDefault="007502B0" w:rsidP="007502B0">
            <w:pPr>
              <w:widowControl w:val="0"/>
              <w:numPr>
                <w:ilvl w:val="0"/>
                <w:numId w:val="9"/>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определять свои действия и действия партнера, которые способствовали или препятствовали продуктивной коммуникации;</w:t>
            </w:r>
          </w:p>
          <w:p w:rsidR="007502B0" w:rsidRPr="007502B0" w:rsidRDefault="007502B0" w:rsidP="007502B0">
            <w:pPr>
              <w:widowControl w:val="0"/>
              <w:numPr>
                <w:ilvl w:val="0"/>
                <w:numId w:val="9"/>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строить позитивные отношения в процессе учебной и познавательной деятельности;</w:t>
            </w:r>
          </w:p>
          <w:p w:rsidR="007502B0" w:rsidRPr="007502B0" w:rsidRDefault="007502B0" w:rsidP="007502B0">
            <w:pPr>
              <w:widowControl w:val="0"/>
              <w:numPr>
                <w:ilvl w:val="0"/>
                <w:numId w:val="9"/>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7502B0" w:rsidRPr="007502B0" w:rsidRDefault="007502B0" w:rsidP="007502B0">
            <w:pPr>
              <w:widowControl w:val="0"/>
              <w:numPr>
                <w:ilvl w:val="0"/>
                <w:numId w:val="9"/>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критически относиться к собственному мнению, с достоинством признавать ошибочность своего мнения (если оно таково) и корректировать его;</w:t>
            </w:r>
          </w:p>
          <w:p w:rsidR="007502B0" w:rsidRPr="007502B0" w:rsidRDefault="007502B0" w:rsidP="007502B0">
            <w:pPr>
              <w:widowControl w:val="0"/>
              <w:numPr>
                <w:ilvl w:val="0"/>
                <w:numId w:val="9"/>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предлагать альтернативное решение в конфликтной ситуации;</w:t>
            </w:r>
          </w:p>
          <w:p w:rsidR="007502B0" w:rsidRPr="007502B0" w:rsidRDefault="007502B0" w:rsidP="007502B0">
            <w:pPr>
              <w:widowControl w:val="0"/>
              <w:numPr>
                <w:ilvl w:val="0"/>
                <w:numId w:val="9"/>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выделять общую точку зрения в дискуссии;</w:t>
            </w:r>
          </w:p>
          <w:p w:rsidR="007502B0" w:rsidRPr="007502B0" w:rsidRDefault="007502B0" w:rsidP="007502B0">
            <w:pPr>
              <w:widowControl w:val="0"/>
              <w:numPr>
                <w:ilvl w:val="0"/>
                <w:numId w:val="9"/>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договариваться о правилах и вопросах для обсуждения в соответствии с поставленной перед группой задачей;</w:t>
            </w:r>
          </w:p>
          <w:p w:rsidR="007502B0" w:rsidRPr="007502B0" w:rsidRDefault="007502B0" w:rsidP="007502B0">
            <w:pPr>
              <w:widowControl w:val="0"/>
              <w:numPr>
                <w:ilvl w:val="0"/>
                <w:numId w:val="9"/>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организовывать учебное взаимодействие в группе (определять общие цели, распределять роли, договариваться друг с другом и т. д.);</w:t>
            </w:r>
          </w:p>
          <w:p w:rsidR="007502B0" w:rsidRPr="007502B0" w:rsidRDefault="007502B0" w:rsidP="007502B0">
            <w:pPr>
              <w:widowControl w:val="0"/>
              <w:numPr>
                <w:ilvl w:val="0"/>
                <w:numId w:val="9"/>
              </w:numPr>
              <w:tabs>
                <w:tab w:val="left" w:pos="176"/>
                <w:tab w:val="left" w:pos="993"/>
              </w:tabs>
              <w:autoSpaceDE w:val="0"/>
              <w:autoSpaceDN w:val="0"/>
              <w:adjustRightInd w:val="0"/>
              <w:spacing w:after="0" w:line="240" w:lineRule="auto"/>
              <w:ind w:left="176" w:hanging="142"/>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 xml:space="preserve">устранять в рамках диалога разрывы в коммуникации, </w:t>
            </w:r>
            <w:r w:rsidRPr="007502B0">
              <w:rPr>
                <w:rFonts w:ascii="Times New Roman" w:eastAsia="Times New Roman" w:hAnsi="Times New Roman" w:cs="Times New Roman"/>
                <w:sz w:val="24"/>
                <w:szCs w:val="24"/>
                <w:lang w:eastAsia="ru-RU"/>
              </w:rPr>
              <w:lastRenderedPageBreak/>
              <w:t>обусловленные непониманием/неприятием со стороны собеседника задачи, формы или содержания диалога.</w:t>
            </w:r>
          </w:p>
          <w:p w:rsidR="007502B0" w:rsidRPr="007502B0" w:rsidRDefault="007502B0" w:rsidP="007502B0">
            <w:pPr>
              <w:widowControl w:val="0"/>
              <w:numPr>
                <w:ilvl w:val="0"/>
                <w:numId w:val="5"/>
              </w:numPr>
              <w:tabs>
                <w:tab w:val="left" w:pos="142"/>
                <w:tab w:val="left" w:pos="176"/>
                <w:tab w:val="left" w:pos="318"/>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Обучающийся сможет:</w:t>
            </w:r>
          </w:p>
          <w:p w:rsidR="007502B0" w:rsidRPr="007502B0" w:rsidRDefault="007502B0" w:rsidP="007502B0">
            <w:pPr>
              <w:widowControl w:val="0"/>
              <w:numPr>
                <w:ilvl w:val="0"/>
                <w:numId w:val="4"/>
              </w:numPr>
              <w:tabs>
                <w:tab w:val="left" w:pos="176"/>
                <w:tab w:val="left" w:pos="318"/>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определять задачу коммуникации и в соответствии с ней отбирать речевые средства;</w:t>
            </w:r>
          </w:p>
          <w:p w:rsidR="007502B0" w:rsidRPr="007502B0" w:rsidRDefault="007502B0" w:rsidP="007502B0">
            <w:pPr>
              <w:widowControl w:val="0"/>
              <w:numPr>
                <w:ilvl w:val="0"/>
                <w:numId w:val="4"/>
              </w:numPr>
              <w:tabs>
                <w:tab w:val="left" w:pos="176"/>
                <w:tab w:val="left" w:pos="318"/>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отбирать и использовать речевые средства в процессе коммуникации с другими людьми (диалог в паре, в малой группе и т. д.);</w:t>
            </w:r>
          </w:p>
          <w:p w:rsidR="007502B0" w:rsidRPr="007502B0" w:rsidRDefault="007502B0" w:rsidP="007502B0">
            <w:pPr>
              <w:widowControl w:val="0"/>
              <w:numPr>
                <w:ilvl w:val="0"/>
                <w:numId w:val="4"/>
              </w:numPr>
              <w:tabs>
                <w:tab w:val="left" w:pos="176"/>
                <w:tab w:val="left" w:pos="318"/>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представлять в устной или письменной форме развернутый план собственной деятельности;</w:t>
            </w:r>
          </w:p>
          <w:p w:rsidR="007502B0" w:rsidRPr="007502B0" w:rsidRDefault="007502B0" w:rsidP="007502B0">
            <w:pPr>
              <w:widowControl w:val="0"/>
              <w:numPr>
                <w:ilvl w:val="0"/>
                <w:numId w:val="4"/>
              </w:numPr>
              <w:tabs>
                <w:tab w:val="left" w:pos="176"/>
                <w:tab w:val="left" w:pos="318"/>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соблюдать нормы публичной речи, регламент в монологе и дискуссии в соответствии с коммуникативной задачей;</w:t>
            </w:r>
          </w:p>
          <w:p w:rsidR="007502B0" w:rsidRPr="007502B0" w:rsidRDefault="007502B0" w:rsidP="007502B0">
            <w:pPr>
              <w:widowControl w:val="0"/>
              <w:numPr>
                <w:ilvl w:val="0"/>
                <w:numId w:val="4"/>
              </w:numPr>
              <w:tabs>
                <w:tab w:val="left" w:pos="176"/>
                <w:tab w:val="left" w:pos="318"/>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высказывать и обосновывать мнение (суждение) и запрашивать мнение партнера в рамках диалога;</w:t>
            </w:r>
          </w:p>
          <w:p w:rsidR="007502B0" w:rsidRPr="007502B0" w:rsidRDefault="007502B0" w:rsidP="007502B0">
            <w:pPr>
              <w:widowControl w:val="0"/>
              <w:numPr>
                <w:ilvl w:val="0"/>
                <w:numId w:val="4"/>
              </w:numPr>
              <w:tabs>
                <w:tab w:val="left" w:pos="176"/>
                <w:tab w:val="left" w:pos="318"/>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принимать решение в ходе диалога и согласовывать его с собеседником;</w:t>
            </w:r>
          </w:p>
          <w:p w:rsidR="007502B0" w:rsidRPr="007502B0" w:rsidRDefault="007502B0" w:rsidP="007502B0">
            <w:pPr>
              <w:widowControl w:val="0"/>
              <w:numPr>
                <w:ilvl w:val="0"/>
                <w:numId w:val="4"/>
              </w:numPr>
              <w:tabs>
                <w:tab w:val="left" w:pos="176"/>
                <w:tab w:val="left" w:pos="318"/>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создавать письменные «клишированные» и оригинальные тексты с использованием необходимых речевых средств;</w:t>
            </w:r>
          </w:p>
          <w:p w:rsidR="007502B0" w:rsidRPr="007502B0" w:rsidRDefault="007502B0" w:rsidP="007502B0">
            <w:pPr>
              <w:widowControl w:val="0"/>
              <w:numPr>
                <w:ilvl w:val="0"/>
                <w:numId w:val="4"/>
              </w:numPr>
              <w:tabs>
                <w:tab w:val="left" w:pos="176"/>
                <w:tab w:val="left" w:pos="318"/>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использовать вербальные средства (средства логической связи) для выделения смысловых блоков своего выступления;</w:t>
            </w:r>
          </w:p>
          <w:p w:rsidR="007502B0" w:rsidRPr="007502B0" w:rsidRDefault="007502B0" w:rsidP="007502B0">
            <w:pPr>
              <w:widowControl w:val="0"/>
              <w:numPr>
                <w:ilvl w:val="0"/>
                <w:numId w:val="4"/>
              </w:numPr>
              <w:tabs>
                <w:tab w:val="left" w:pos="176"/>
                <w:tab w:val="left" w:pos="318"/>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использовать невербальные средства или наглядные материалы, подготовленные/отобранные под руководством учителя;</w:t>
            </w:r>
          </w:p>
          <w:p w:rsidR="007502B0" w:rsidRPr="007502B0" w:rsidRDefault="007502B0" w:rsidP="007502B0">
            <w:pPr>
              <w:widowControl w:val="0"/>
              <w:numPr>
                <w:ilvl w:val="0"/>
                <w:numId w:val="4"/>
              </w:numPr>
              <w:tabs>
                <w:tab w:val="left" w:pos="176"/>
                <w:tab w:val="left" w:pos="318"/>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 xml:space="preserve">делать оценочный вывод о достижении цели </w:t>
            </w:r>
            <w:r w:rsidRPr="007502B0">
              <w:rPr>
                <w:rFonts w:ascii="Times New Roman" w:eastAsia="Times New Roman" w:hAnsi="Times New Roman" w:cs="Times New Roman"/>
                <w:sz w:val="24"/>
                <w:szCs w:val="24"/>
                <w:lang w:eastAsia="ru-RU"/>
              </w:rPr>
              <w:lastRenderedPageBreak/>
              <w:t>коммуникации непосредственно после завершения коммуникативного контакта и обосновывать его.</w:t>
            </w:r>
          </w:p>
          <w:p w:rsidR="007502B0" w:rsidRPr="007502B0" w:rsidRDefault="007502B0" w:rsidP="007502B0">
            <w:pPr>
              <w:widowControl w:val="0"/>
              <w:numPr>
                <w:ilvl w:val="0"/>
                <w:numId w:val="5"/>
              </w:numPr>
              <w:tabs>
                <w:tab w:val="left" w:pos="176"/>
                <w:tab w:val="left" w:pos="318"/>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Формирование и развитие компетентности в области использования информационно-коммуникационных технологий (далее – ИКТ). Обучающийся сможет:</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выделять информационный аспект задачи, оперировать данными, использовать модель решения задачи;</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использовать информацию с учетом этических и правовых норм;</w:t>
            </w:r>
          </w:p>
          <w:p w:rsidR="007502B0" w:rsidRPr="007502B0" w:rsidRDefault="007502B0" w:rsidP="007502B0">
            <w:pPr>
              <w:widowControl w:val="0"/>
              <w:numPr>
                <w:ilvl w:val="0"/>
                <w:numId w:val="4"/>
              </w:numPr>
              <w:tabs>
                <w:tab w:val="left" w:pos="176"/>
                <w:tab w:val="left" w:pos="993"/>
              </w:tabs>
              <w:autoSpaceDE w:val="0"/>
              <w:autoSpaceDN w:val="0"/>
              <w:adjustRightInd w:val="0"/>
              <w:spacing w:after="0" w:line="240" w:lineRule="auto"/>
              <w:ind w:left="176" w:hanging="176"/>
              <w:jc w:val="both"/>
              <w:rPr>
                <w:rFonts w:ascii="Times New Roman" w:eastAsia="Times New Roman" w:hAnsi="Times New Roman" w:cs="Times New Roman"/>
                <w:color w:val="000000"/>
                <w:sz w:val="24"/>
                <w:szCs w:val="24"/>
                <w:lang w:eastAsia="ru-RU"/>
              </w:rPr>
            </w:pPr>
            <w:r w:rsidRPr="007502B0">
              <w:rPr>
                <w:rFonts w:ascii="Times New Roman" w:eastAsia="Times New Roman" w:hAnsi="Times New Roman" w:cs="Times New Roman"/>
                <w:sz w:val="24"/>
                <w:szCs w:val="24"/>
                <w:lang w:eastAsia="ru-RU"/>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tc>
        <w:tc>
          <w:tcPr>
            <w:tcW w:w="2977" w:type="dxa"/>
            <w:vMerge w:val="restart"/>
            <w:tcBorders>
              <w:top w:val="single" w:sz="4" w:space="0" w:color="auto"/>
              <w:left w:val="single" w:sz="4" w:space="0" w:color="auto"/>
              <w:right w:val="single" w:sz="4" w:space="0" w:color="auto"/>
            </w:tcBorders>
          </w:tcPr>
          <w:p w:rsidR="007502B0" w:rsidRPr="007502B0" w:rsidRDefault="007502B0" w:rsidP="007502B0">
            <w:pPr>
              <w:widowControl w:val="0"/>
              <w:tabs>
                <w:tab w:val="left" w:pos="67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lastRenderedPageBreak/>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w:t>
            </w:r>
            <w:r w:rsidRPr="007502B0">
              <w:rPr>
                <w:rFonts w:ascii="Times New Roman" w:eastAsia="Times New Roman" w:hAnsi="Times New Roman" w:cs="Times New Roman"/>
                <w:sz w:val="24"/>
                <w:szCs w:val="24"/>
                <w:lang w:eastAsia="ru-RU"/>
              </w:rPr>
              <w:lastRenderedPageBreak/>
              <w:t>российской многонациональной культурой, сопричастность истории народов и государств, находившихся на территории современной России); интериоризация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7502B0" w:rsidRPr="007502B0" w:rsidRDefault="007502B0" w:rsidP="007502B0">
            <w:pPr>
              <w:widowControl w:val="0"/>
              <w:tabs>
                <w:tab w:val="left" w:pos="67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 xml:space="preserve">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w:t>
            </w:r>
            <w:r w:rsidRPr="007502B0">
              <w:rPr>
                <w:rFonts w:ascii="Times New Roman" w:eastAsia="Times New Roman" w:hAnsi="Times New Roman" w:cs="Times New Roman"/>
                <w:sz w:val="24"/>
                <w:szCs w:val="24"/>
                <w:lang w:eastAsia="ru-RU"/>
              </w:rPr>
              <w:lastRenderedPageBreak/>
              <w:t>профессиональных предпочтений, с учетом устойчивых познавательных интересов.</w:t>
            </w:r>
          </w:p>
          <w:p w:rsidR="007502B0" w:rsidRPr="007502B0" w:rsidRDefault="007502B0" w:rsidP="007502B0">
            <w:pPr>
              <w:widowControl w:val="0"/>
              <w:tabs>
                <w:tab w:val="left" w:pos="67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w:t>
            </w:r>
            <w:r w:rsidRPr="007502B0">
              <w:rPr>
                <w:rFonts w:ascii="Times New Roman" w:eastAsia="Times New Roman" w:hAnsi="Times New Roman" w:cs="Times New Roman"/>
                <w:sz w:val="24"/>
                <w:szCs w:val="24"/>
                <w:lang w:eastAsia="ru-RU"/>
              </w:rPr>
              <w:lastRenderedPageBreak/>
              <w:t>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7502B0" w:rsidRPr="007502B0" w:rsidRDefault="007502B0" w:rsidP="007502B0">
            <w:pPr>
              <w:widowControl w:val="0"/>
              <w:tabs>
                <w:tab w:val="left" w:pos="67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 xml:space="preserve">4. Сформированность целостного мировоззрения, соответствующего </w:t>
            </w:r>
            <w:r w:rsidRPr="007502B0">
              <w:rPr>
                <w:rFonts w:ascii="Times New Roman" w:eastAsia="Times New Roman" w:hAnsi="Times New Roman" w:cs="Times New Roman"/>
                <w:sz w:val="24"/>
                <w:szCs w:val="24"/>
                <w:lang w:eastAsia="ru-RU"/>
              </w:rPr>
              <w:lastRenderedPageBreak/>
              <w:t>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7502B0" w:rsidRPr="007502B0" w:rsidRDefault="007502B0" w:rsidP="007502B0">
            <w:pPr>
              <w:widowControl w:val="0"/>
              <w:tabs>
                <w:tab w:val="left" w:pos="67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w:t>
            </w:r>
            <w:r w:rsidRPr="007502B0">
              <w:rPr>
                <w:rFonts w:ascii="Times New Roman" w:eastAsia="Times New Roman" w:hAnsi="Times New Roman" w:cs="Times New Roman"/>
                <w:sz w:val="24"/>
                <w:szCs w:val="24"/>
                <w:lang w:eastAsia="ru-RU"/>
              </w:rPr>
              <w:lastRenderedPageBreak/>
              <w:t xml:space="preserve">к ведению переговоров). 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w:t>
            </w:r>
            <w:r w:rsidRPr="007502B0">
              <w:rPr>
                <w:rFonts w:ascii="Times New Roman" w:eastAsia="Times New Roman" w:hAnsi="Times New Roman" w:cs="Times New Roman"/>
                <w:sz w:val="24"/>
                <w:szCs w:val="24"/>
                <w:lang w:eastAsia="ru-RU"/>
              </w:rPr>
              <w:lastRenderedPageBreak/>
              <w:t>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7502B0" w:rsidRPr="007502B0" w:rsidRDefault="007502B0" w:rsidP="007502B0">
            <w:pPr>
              <w:widowControl w:val="0"/>
              <w:tabs>
                <w:tab w:val="left" w:pos="67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 xml:space="preserve">7. Сформированность ценности здорового и </w:t>
            </w:r>
            <w:r w:rsidRPr="007502B0">
              <w:rPr>
                <w:rFonts w:ascii="Times New Roman" w:eastAsia="Times New Roman" w:hAnsi="Times New Roman" w:cs="Times New Roman"/>
                <w:sz w:val="24"/>
                <w:szCs w:val="24"/>
                <w:lang w:eastAsia="ru-RU"/>
              </w:rPr>
              <w:lastRenderedPageBreak/>
              <w:t>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7502B0" w:rsidRPr="007502B0" w:rsidRDefault="007502B0" w:rsidP="007502B0">
            <w:pPr>
              <w:widowControl w:val="0"/>
              <w:tabs>
                <w:tab w:val="left" w:pos="67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 xml:space="preserve">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w:t>
            </w:r>
            <w:r w:rsidRPr="007502B0">
              <w:rPr>
                <w:rFonts w:ascii="Times New Roman" w:eastAsia="Times New Roman" w:hAnsi="Times New Roman" w:cs="Times New Roman"/>
                <w:sz w:val="24"/>
                <w:szCs w:val="24"/>
                <w:lang w:eastAsia="ru-RU"/>
              </w:rPr>
              <w:lastRenderedPageBreak/>
              <w:t>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7502B0" w:rsidRPr="007502B0" w:rsidRDefault="007502B0" w:rsidP="007502B0">
            <w:pPr>
              <w:widowControl w:val="0"/>
              <w:tabs>
                <w:tab w:val="left" w:pos="673"/>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 xml:space="preserve">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w:t>
            </w:r>
            <w:r w:rsidRPr="007502B0">
              <w:rPr>
                <w:rFonts w:ascii="Times New Roman" w:eastAsia="Times New Roman" w:hAnsi="Times New Roman" w:cs="Times New Roman"/>
                <w:sz w:val="24"/>
                <w:szCs w:val="24"/>
                <w:lang w:eastAsia="ru-RU"/>
              </w:rPr>
              <w:lastRenderedPageBreak/>
              <w:t>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7502B0" w:rsidRPr="007502B0" w:rsidRDefault="007502B0" w:rsidP="007502B0">
            <w:pPr>
              <w:widowControl w:val="0"/>
              <w:tabs>
                <w:tab w:val="left" w:pos="673"/>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502B0" w:rsidRPr="007502B0" w:rsidRDefault="007502B0" w:rsidP="007502B0">
            <w:pPr>
              <w:widowControl w:val="0"/>
              <w:tabs>
                <w:tab w:val="left" w:pos="673"/>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7502B0" w:rsidRPr="007502B0" w:rsidTr="00F70466">
        <w:trPr>
          <w:trHeight w:val="862"/>
        </w:trPr>
        <w:tc>
          <w:tcPr>
            <w:tcW w:w="1384" w:type="dxa"/>
            <w:vMerge/>
            <w:tcBorders>
              <w:left w:val="single" w:sz="4" w:space="0" w:color="auto"/>
              <w:bottom w:val="single" w:sz="4" w:space="0" w:color="auto"/>
              <w:right w:val="single" w:sz="4" w:space="0" w:color="auto"/>
            </w:tcBorders>
          </w:tcPr>
          <w:p w:rsidR="007502B0" w:rsidRPr="007502B0" w:rsidRDefault="007502B0" w:rsidP="007502B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61" w:type="dxa"/>
            <w:vMerge/>
            <w:tcBorders>
              <w:left w:val="single" w:sz="4" w:space="0" w:color="auto"/>
              <w:right w:val="single" w:sz="4" w:space="0" w:color="auto"/>
            </w:tcBorders>
          </w:tcPr>
          <w:p w:rsidR="007502B0" w:rsidRPr="007502B0" w:rsidRDefault="007502B0" w:rsidP="007502B0">
            <w:pPr>
              <w:widowControl w:val="0"/>
              <w:autoSpaceDE w:val="0"/>
              <w:autoSpaceDN w:val="0"/>
              <w:adjustRightInd w:val="0"/>
              <w:spacing w:after="0" w:line="240" w:lineRule="auto"/>
              <w:ind w:left="720" w:right="720"/>
              <w:jc w:val="both"/>
              <w:rPr>
                <w:rFonts w:ascii="Times New Roman" w:eastAsia="Times New Roman" w:hAnsi="Times New Roman" w:cs="Times New Roman"/>
                <w:color w:val="000000"/>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rsidR="007502B0" w:rsidRPr="007502B0" w:rsidRDefault="007502B0" w:rsidP="007502B0">
            <w:pPr>
              <w:widowControl w:val="0"/>
              <w:numPr>
                <w:ilvl w:val="0"/>
                <w:numId w:val="8"/>
              </w:numPr>
              <w:autoSpaceDE w:val="0"/>
              <w:autoSpaceDN w:val="0"/>
              <w:adjustRightInd w:val="0"/>
              <w:spacing w:after="0" w:line="240" w:lineRule="auto"/>
              <w:ind w:left="175" w:hanging="218"/>
              <w:contextualSpacing/>
              <w:rPr>
                <w:rFonts w:ascii="Times New Roman" w:eastAsia="Times New Roman" w:hAnsi="Times New Roman" w:cs="Times New Roman"/>
                <w:color w:val="000000"/>
                <w:sz w:val="24"/>
                <w:szCs w:val="24"/>
                <w:lang w:val="x-none"/>
              </w:rPr>
            </w:pPr>
            <w:r w:rsidRPr="007502B0">
              <w:rPr>
                <w:rFonts w:ascii="Times New Roman" w:eastAsia="Times New Roman" w:hAnsi="Times New Roman" w:cs="Times New Roman"/>
                <w:iCs/>
                <w:color w:val="000000"/>
                <w:sz w:val="24"/>
                <w:szCs w:val="24"/>
                <w:lang w:val="x-none"/>
              </w:rPr>
              <w:t xml:space="preserve">определять </w:t>
            </w:r>
            <w:r w:rsidRPr="007502B0">
              <w:rPr>
                <w:rFonts w:ascii="Times New Roman" w:eastAsia="Times New Roman" w:hAnsi="Times New Roman" w:cs="Times New Roman"/>
                <w:color w:val="000000"/>
                <w:sz w:val="24"/>
                <w:szCs w:val="24"/>
                <w:lang w:val="x-none"/>
              </w:rPr>
              <w:t>черты</w:t>
            </w:r>
            <w:r w:rsidRPr="007502B0">
              <w:rPr>
                <w:rFonts w:ascii="Times New Roman" w:eastAsia="Times New Roman" w:hAnsi="Times New Roman" w:cs="Times New Roman"/>
                <w:color w:val="000000"/>
                <w:sz w:val="24"/>
                <w:szCs w:val="24"/>
                <w:lang w:val="x-none"/>
              </w:rPr>
              <w:br/>
              <w:t>национального характера;</w:t>
            </w:r>
          </w:p>
          <w:p w:rsidR="007502B0" w:rsidRPr="007502B0" w:rsidRDefault="007502B0" w:rsidP="007502B0">
            <w:pPr>
              <w:widowControl w:val="0"/>
              <w:numPr>
                <w:ilvl w:val="0"/>
                <w:numId w:val="8"/>
              </w:numPr>
              <w:autoSpaceDE w:val="0"/>
              <w:autoSpaceDN w:val="0"/>
              <w:adjustRightInd w:val="0"/>
              <w:spacing w:after="0" w:line="240" w:lineRule="auto"/>
              <w:ind w:left="175" w:hanging="218"/>
              <w:contextualSpacing/>
              <w:rPr>
                <w:rFonts w:ascii="Times New Roman" w:eastAsia="Times New Roman" w:hAnsi="Times New Roman" w:cs="Times New Roman"/>
                <w:iCs/>
                <w:color w:val="000000"/>
                <w:sz w:val="24"/>
                <w:szCs w:val="24"/>
                <w:lang w:val="x-none"/>
              </w:rPr>
            </w:pPr>
            <w:r w:rsidRPr="007502B0">
              <w:rPr>
                <w:rFonts w:ascii="Times New Roman" w:eastAsia="Times New Roman" w:hAnsi="Times New Roman" w:cs="Times New Roman"/>
                <w:sz w:val="24"/>
                <w:szCs w:val="24"/>
                <w:lang w:val="x-none"/>
              </w:rPr>
              <w:t>оценивать интерпретацию художественного текста, созданную средствами других искусств;</w:t>
            </w:r>
          </w:p>
        </w:tc>
        <w:tc>
          <w:tcPr>
            <w:tcW w:w="6237" w:type="dxa"/>
            <w:vMerge/>
            <w:tcBorders>
              <w:left w:val="single" w:sz="4" w:space="0" w:color="auto"/>
              <w:right w:val="single" w:sz="4" w:space="0" w:color="auto"/>
            </w:tcBorders>
          </w:tcPr>
          <w:p w:rsidR="007502B0" w:rsidRPr="007502B0" w:rsidRDefault="007502B0" w:rsidP="007502B0">
            <w:pPr>
              <w:widowControl w:val="0"/>
              <w:autoSpaceDE w:val="0"/>
              <w:autoSpaceDN w:val="0"/>
              <w:adjustRightInd w:val="0"/>
              <w:spacing w:after="0" w:line="240" w:lineRule="auto"/>
              <w:ind w:left="720" w:right="720"/>
              <w:rPr>
                <w:rFonts w:ascii="Times New Roman" w:eastAsia="Times New Roman" w:hAnsi="Times New Roman" w:cs="Times New Roman"/>
                <w:color w:val="000000"/>
                <w:sz w:val="24"/>
                <w:szCs w:val="24"/>
                <w:lang w:eastAsia="ru-RU"/>
              </w:rPr>
            </w:pPr>
          </w:p>
        </w:tc>
        <w:tc>
          <w:tcPr>
            <w:tcW w:w="2977" w:type="dxa"/>
            <w:vMerge/>
            <w:tcBorders>
              <w:left w:val="single" w:sz="4" w:space="0" w:color="auto"/>
              <w:right w:val="single" w:sz="4" w:space="0" w:color="auto"/>
            </w:tcBorders>
          </w:tcPr>
          <w:p w:rsidR="007502B0" w:rsidRPr="007502B0" w:rsidRDefault="007502B0" w:rsidP="007502B0">
            <w:pPr>
              <w:widowControl w:val="0"/>
              <w:autoSpaceDE w:val="0"/>
              <w:autoSpaceDN w:val="0"/>
              <w:adjustRightInd w:val="0"/>
              <w:spacing w:after="0" w:line="240" w:lineRule="auto"/>
              <w:ind w:left="720" w:right="720"/>
              <w:rPr>
                <w:rFonts w:ascii="Times New Roman" w:eastAsia="Times New Roman" w:hAnsi="Times New Roman" w:cs="Times New Roman"/>
                <w:color w:val="000000"/>
                <w:sz w:val="24"/>
                <w:szCs w:val="24"/>
                <w:lang w:eastAsia="ru-RU"/>
              </w:rPr>
            </w:pPr>
          </w:p>
        </w:tc>
      </w:tr>
      <w:tr w:rsidR="007502B0" w:rsidRPr="007502B0" w:rsidTr="00F70466">
        <w:trPr>
          <w:trHeight w:val="862"/>
        </w:trPr>
        <w:tc>
          <w:tcPr>
            <w:tcW w:w="1384" w:type="dxa"/>
            <w:tcBorders>
              <w:top w:val="single" w:sz="4" w:space="0" w:color="auto"/>
              <w:left w:val="single" w:sz="4" w:space="0" w:color="auto"/>
              <w:bottom w:val="single" w:sz="4" w:space="0" w:color="auto"/>
              <w:right w:val="single" w:sz="4" w:space="0" w:color="auto"/>
            </w:tcBorders>
          </w:tcPr>
          <w:p w:rsidR="007502B0" w:rsidRPr="007502B0" w:rsidRDefault="007502B0" w:rsidP="007502B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261" w:type="dxa"/>
            <w:vMerge/>
            <w:tcBorders>
              <w:left w:val="single" w:sz="4" w:space="0" w:color="auto"/>
              <w:right w:val="single" w:sz="4" w:space="0" w:color="auto"/>
            </w:tcBorders>
          </w:tcPr>
          <w:p w:rsidR="007502B0" w:rsidRPr="007502B0" w:rsidRDefault="007502B0" w:rsidP="007502B0">
            <w:pPr>
              <w:widowControl w:val="0"/>
              <w:tabs>
                <w:tab w:val="left" w:pos="993"/>
              </w:tabs>
              <w:autoSpaceDE w:val="0"/>
              <w:autoSpaceDN w:val="0"/>
              <w:adjustRightInd w:val="0"/>
              <w:spacing w:after="0" w:line="240" w:lineRule="auto"/>
              <w:ind w:left="720" w:right="720"/>
              <w:jc w:val="both"/>
              <w:rPr>
                <w:rFonts w:ascii="Times New Roman" w:eastAsia="Times New Roman" w:hAnsi="Times New Roman" w:cs="Times New Roman"/>
                <w:iCs/>
                <w:color w:val="000000"/>
                <w:sz w:val="24"/>
                <w:szCs w:val="24"/>
                <w:lang w:eastAsia="ru-RU"/>
              </w:rPr>
            </w:pPr>
          </w:p>
        </w:tc>
        <w:tc>
          <w:tcPr>
            <w:tcW w:w="2693" w:type="dxa"/>
            <w:vMerge w:val="restart"/>
            <w:tcBorders>
              <w:top w:val="single" w:sz="4" w:space="0" w:color="auto"/>
              <w:left w:val="single" w:sz="4" w:space="0" w:color="auto"/>
              <w:right w:val="single" w:sz="4" w:space="0" w:color="auto"/>
            </w:tcBorders>
          </w:tcPr>
          <w:p w:rsidR="007502B0" w:rsidRPr="007502B0" w:rsidRDefault="007502B0" w:rsidP="007502B0">
            <w:pPr>
              <w:widowControl w:val="0"/>
              <w:numPr>
                <w:ilvl w:val="0"/>
                <w:numId w:val="8"/>
              </w:numPr>
              <w:tabs>
                <w:tab w:val="left" w:pos="175"/>
              </w:tabs>
              <w:autoSpaceDE w:val="0"/>
              <w:autoSpaceDN w:val="0"/>
              <w:adjustRightInd w:val="0"/>
              <w:spacing w:after="0" w:line="240" w:lineRule="auto"/>
              <w:ind w:left="175" w:hanging="218"/>
              <w:contextualSpacing/>
              <w:jc w:val="both"/>
              <w:rPr>
                <w:rFonts w:ascii="Times New Roman" w:eastAsia="Times New Roman" w:hAnsi="Times New Roman" w:cs="Times New Roman"/>
                <w:color w:val="000000"/>
                <w:sz w:val="24"/>
                <w:szCs w:val="24"/>
                <w:lang w:val="x-none"/>
              </w:rPr>
            </w:pPr>
            <w:r w:rsidRPr="007502B0">
              <w:rPr>
                <w:rFonts w:ascii="Times New Roman" w:eastAsia="Times New Roman" w:hAnsi="Times New Roman" w:cs="Times New Roman"/>
                <w:iCs/>
                <w:color w:val="000000"/>
                <w:sz w:val="24"/>
                <w:szCs w:val="24"/>
                <w:lang w:val="x-none"/>
              </w:rPr>
              <w:t xml:space="preserve">видеть </w:t>
            </w:r>
            <w:r w:rsidRPr="007502B0">
              <w:rPr>
                <w:rFonts w:ascii="Times New Roman" w:eastAsia="Times New Roman" w:hAnsi="Times New Roman" w:cs="Times New Roman"/>
                <w:color w:val="000000"/>
                <w:sz w:val="24"/>
                <w:szCs w:val="24"/>
                <w:lang w:val="x-none"/>
              </w:rPr>
              <w:t>элементы поэтики художественного текста, их художественную и смысловую</w:t>
            </w:r>
            <w:r w:rsidRPr="007502B0">
              <w:rPr>
                <w:rFonts w:ascii="Times New Roman" w:eastAsia="Times New Roman" w:hAnsi="Times New Roman" w:cs="Times New Roman"/>
                <w:color w:val="000000"/>
                <w:sz w:val="24"/>
                <w:szCs w:val="24"/>
                <w:lang w:val="x-none"/>
              </w:rPr>
              <w:br/>
              <w:t>функцию;</w:t>
            </w:r>
            <w:r w:rsidRPr="007502B0">
              <w:rPr>
                <w:rFonts w:ascii="Times New Roman" w:eastAsia="Times New Roman" w:hAnsi="Times New Roman" w:cs="Times New Roman"/>
                <w:color w:val="000000"/>
                <w:sz w:val="24"/>
                <w:szCs w:val="24"/>
                <w:lang w:val="x-none"/>
              </w:rPr>
              <w:br/>
            </w:r>
            <w:r w:rsidRPr="007502B0">
              <w:rPr>
                <w:rFonts w:ascii="Times New Roman" w:eastAsia="Times New Roman" w:hAnsi="Times New Roman" w:cs="Times New Roman"/>
                <w:iCs/>
                <w:color w:val="000000"/>
                <w:sz w:val="24"/>
                <w:szCs w:val="24"/>
                <w:lang w:val="x-none"/>
              </w:rPr>
              <w:t xml:space="preserve">оценивать </w:t>
            </w:r>
            <w:r w:rsidRPr="007502B0">
              <w:rPr>
                <w:rFonts w:ascii="Times New Roman" w:eastAsia="Times New Roman" w:hAnsi="Times New Roman" w:cs="Times New Roman"/>
                <w:color w:val="000000"/>
                <w:sz w:val="24"/>
                <w:szCs w:val="24"/>
                <w:lang w:val="x-none"/>
              </w:rPr>
              <w:t>интерпретацию художественного текста, созданную средствами других</w:t>
            </w:r>
            <w:r w:rsidRPr="007502B0">
              <w:rPr>
                <w:rFonts w:ascii="Times New Roman" w:eastAsia="Times New Roman" w:hAnsi="Times New Roman" w:cs="Times New Roman"/>
                <w:color w:val="000000"/>
                <w:sz w:val="24"/>
                <w:szCs w:val="24"/>
                <w:lang w:val="x-none"/>
              </w:rPr>
              <w:br/>
              <w:t>искусств;</w:t>
            </w:r>
          </w:p>
          <w:p w:rsidR="007502B0" w:rsidRPr="007502B0" w:rsidRDefault="007502B0" w:rsidP="007502B0">
            <w:pPr>
              <w:widowControl w:val="0"/>
              <w:numPr>
                <w:ilvl w:val="0"/>
                <w:numId w:val="8"/>
              </w:numPr>
              <w:tabs>
                <w:tab w:val="left" w:pos="175"/>
              </w:tabs>
              <w:autoSpaceDE w:val="0"/>
              <w:autoSpaceDN w:val="0"/>
              <w:adjustRightInd w:val="0"/>
              <w:spacing w:after="0" w:line="240" w:lineRule="auto"/>
              <w:ind w:left="175" w:hanging="218"/>
              <w:contextualSpacing/>
              <w:jc w:val="both"/>
              <w:rPr>
                <w:rFonts w:ascii="Times New Roman" w:eastAsia="Times New Roman" w:hAnsi="Times New Roman" w:cs="Times New Roman"/>
                <w:color w:val="000000"/>
                <w:sz w:val="24"/>
                <w:szCs w:val="24"/>
                <w:lang w:val="x-none"/>
              </w:rPr>
            </w:pPr>
            <w:r w:rsidRPr="007502B0">
              <w:rPr>
                <w:rFonts w:ascii="Times New Roman" w:eastAsia="Times New Roman" w:hAnsi="Times New Roman" w:cs="Times New Roman"/>
                <w:iCs/>
                <w:color w:val="000000"/>
                <w:sz w:val="24"/>
                <w:szCs w:val="24"/>
                <w:lang w:val="x-none"/>
              </w:rPr>
              <w:t xml:space="preserve">осуществлять </w:t>
            </w:r>
            <w:r w:rsidRPr="007502B0">
              <w:rPr>
                <w:rFonts w:ascii="Times New Roman" w:eastAsia="Times New Roman" w:hAnsi="Times New Roman" w:cs="Times New Roman"/>
                <w:color w:val="000000"/>
                <w:sz w:val="24"/>
                <w:szCs w:val="24"/>
                <w:lang w:val="x-none"/>
              </w:rPr>
              <w:t>самостоятельную проектно-исследовательскую деятельность;</w:t>
            </w:r>
            <w:r w:rsidRPr="007502B0">
              <w:rPr>
                <w:rFonts w:ascii="Times New Roman" w:eastAsia="Times New Roman" w:hAnsi="Times New Roman" w:cs="Times New Roman"/>
                <w:color w:val="000000"/>
                <w:sz w:val="24"/>
                <w:szCs w:val="24"/>
                <w:lang w:val="x-none"/>
              </w:rPr>
              <w:br/>
            </w:r>
            <w:r w:rsidRPr="007502B0">
              <w:rPr>
                <w:rFonts w:ascii="Times New Roman" w:eastAsia="Times New Roman" w:hAnsi="Times New Roman" w:cs="Times New Roman"/>
                <w:iCs/>
                <w:color w:val="000000"/>
                <w:sz w:val="24"/>
                <w:szCs w:val="24"/>
                <w:lang w:val="x-none"/>
              </w:rPr>
              <w:t xml:space="preserve">оценивать </w:t>
            </w:r>
            <w:r w:rsidRPr="007502B0">
              <w:rPr>
                <w:rFonts w:ascii="Times New Roman" w:eastAsia="Times New Roman" w:hAnsi="Times New Roman" w:cs="Times New Roman"/>
                <w:color w:val="000000"/>
                <w:sz w:val="24"/>
                <w:szCs w:val="24"/>
                <w:lang w:val="x-none"/>
              </w:rPr>
              <w:t>интерпретацию художественного текста, созданную средствами других</w:t>
            </w:r>
            <w:r w:rsidRPr="007502B0">
              <w:rPr>
                <w:rFonts w:ascii="Times New Roman" w:eastAsia="Times New Roman" w:hAnsi="Times New Roman" w:cs="Times New Roman"/>
                <w:color w:val="000000"/>
                <w:sz w:val="24"/>
                <w:szCs w:val="24"/>
                <w:lang w:val="x-none"/>
              </w:rPr>
              <w:br/>
              <w:t>искусств;</w:t>
            </w:r>
            <w:r w:rsidRPr="007502B0">
              <w:rPr>
                <w:rFonts w:ascii="Times New Roman" w:eastAsia="Times New Roman" w:hAnsi="Times New Roman" w:cs="Times New Roman"/>
                <w:color w:val="000000"/>
                <w:sz w:val="24"/>
                <w:szCs w:val="24"/>
                <w:lang w:val="x-none"/>
              </w:rPr>
              <w:br/>
            </w:r>
            <w:r w:rsidRPr="007502B0">
              <w:rPr>
                <w:rFonts w:ascii="Times New Roman" w:eastAsia="Times New Roman" w:hAnsi="Times New Roman" w:cs="Times New Roman"/>
                <w:iCs/>
                <w:color w:val="000000"/>
                <w:sz w:val="24"/>
                <w:szCs w:val="24"/>
                <w:lang w:val="x-none"/>
              </w:rPr>
              <w:t xml:space="preserve">сопоставлять </w:t>
            </w:r>
            <w:r w:rsidRPr="007502B0">
              <w:rPr>
                <w:rFonts w:ascii="Times New Roman" w:eastAsia="Times New Roman" w:hAnsi="Times New Roman" w:cs="Times New Roman"/>
                <w:color w:val="000000"/>
                <w:sz w:val="24"/>
                <w:szCs w:val="24"/>
                <w:lang w:val="x-none"/>
              </w:rPr>
              <w:t>произведения русской и мировой литературы под</w:t>
            </w:r>
            <w:r w:rsidRPr="007502B0">
              <w:rPr>
                <w:rFonts w:ascii="Times New Roman" w:eastAsia="Times New Roman" w:hAnsi="Times New Roman" w:cs="Times New Roman"/>
                <w:color w:val="000000"/>
                <w:sz w:val="24"/>
                <w:szCs w:val="24"/>
                <w:lang w:val="x-none"/>
              </w:rPr>
              <w:br/>
              <w:t>руководством учителя;</w:t>
            </w:r>
          </w:p>
          <w:p w:rsidR="007502B0" w:rsidRPr="007502B0" w:rsidRDefault="007502B0" w:rsidP="007502B0">
            <w:pPr>
              <w:widowControl w:val="0"/>
              <w:numPr>
                <w:ilvl w:val="0"/>
                <w:numId w:val="8"/>
              </w:numPr>
              <w:tabs>
                <w:tab w:val="left" w:pos="175"/>
              </w:tabs>
              <w:autoSpaceDE w:val="0"/>
              <w:autoSpaceDN w:val="0"/>
              <w:adjustRightInd w:val="0"/>
              <w:spacing w:after="0" w:line="240" w:lineRule="auto"/>
              <w:ind w:left="175" w:hanging="218"/>
              <w:jc w:val="both"/>
              <w:textAlignment w:val="baseline"/>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создавать презентации на основе цифровых фотографий;</w:t>
            </w:r>
          </w:p>
          <w:p w:rsidR="007502B0" w:rsidRPr="007502B0" w:rsidRDefault="007502B0" w:rsidP="007502B0">
            <w:pPr>
              <w:widowControl w:val="0"/>
              <w:numPr>
                <w:ilvl w:val="0"/>
                <w:numId w:val="8"/>
              </w:numPr>
              <w:tabs>
                <w:tab w:val="left" w:pos="175"/>
              </w:tabs>
              <w:autoSpaceDE w:val="0"/>
              <w:autoSpaceDN w:val="0"/>
              <w:adjustRightInd w:val="0"/>
              <w:spacing w:after="0" w:line="240" w:lineRule="auto"/>
              <w:ind w:left="175" w:hanging="218"/>
              <w:jc w:val="both"/>
              <w:textAlignment w:val="baseline"/>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lastRenderedPageBreak/>
              <w:t>использовать различные приемы поиска информации в сети Интернет;</w:t>
            </w:r>
          </w:p>
          <w:p w:rsidR="007502B0" w:rsidRPr="007502B0" w:rsidRDefault="007502B0" w:rsidP="007502B0">
            <w:pPr>
              <w:widowControl w:val="0"/>
              <w:numPr>
                <w:ilvl w:val="0"/>
                <w:numId w:val="8"/>
              </w:numPr>
              <w:tabs>
                <w:tab w:val="left" w:pos="175"/>
              </w:tabs>
              <w:autoSpaceDE w:val="0"/>
              <w:autoSpaceDN w:val="0"/>
              <w:adjustRightInd w:val="0"/>
              <w:spacing w:after="0" w:line="240" w:lineRule="auto"/>
              <w:ind w:left="175" w:hanging="218"/>
              <w:jc w:val="both"/>
              <w:textAlignment w:val="baseline"/>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осуществлять редактирование и структурирование текста;</w:t>
            </w:r>
          </w:p>
          <w:p w:rsidR="007502B0" w:rsidRPr="007502B0" w:rsidRDefault="007502B0" w:rsidP="007502B0">
            <w:pPr>
              <w:widowControl w:val="0"/>
              <w:numPr>
                <w:ilvl w:val="0"/>
                <w:numId w:val="8"/>
              </w:numPr>
              <w:tabs>
                <w:tab w:val="left" w:pos="175"/>
              </w:tabs>
              <w:autoSpaceDE w:val="0"/>
              <w:autoSpaceDN w:val="0"/>
              <w:adjustRightInd w:val="0"/>
              <w:spacing w:after="0" w:line="240" w:lineRule="auto"/>
              <w:ind w:left="175" w:hanging="218"/>
              <w:jc w:val="both"/>
              <w:textAlignment w:val="baseline"/>
              <w:rPr>
                <w:rFonts w:ascii="Times New Roman" w:eastAsia="Times New Roman" w:hAnsi="Times New Roman" w:cs="Times New Roman"/>
                <w:sz w:val="24"/>
                <w:szCs w:val="24"/>
                <w:lang w:eastAsia="ru-RU"/>
              </w:rPr>
            </w:pPr>
            <w:r w:rsidRPr="007502B0">
              <w:rPr>
                <w:rFonts w:ascii="Times New Roman" w:eastAsia="Times New Roman" w:hAnsi="Times New Roman" w:cs="Times New Roman"/>
                <w:sz w:val="24"/>
                <w:szCs w:val="24"/>
                <w:lang w:eastAsia="ru-RU"/>
              </w:rPr>
              <w:t xml:space="preserve">создавать на заданную тему мультимедийную презентацию </w:t>
            </w:r>
          </w:p>
        </w:tc>
        <w:tc>
          <w:tcPr>
            <w:tcW w:w="6237" w:type="dxa"/>
            <w:vMerge/>
            <w:tcBorders>
              <w:left w:val="single" w:sz="4" w:space="0" w:color="auto"/>
              <w:right w:val="single" w:sz="4" w:space="0" w:color="auto"/>
            </w:tcBorders>
          </w:tcPr>
          <w:p w:rsidR="007502B0" w:rsidRPr="007502B0" w:rsidRDefault="007502B0" w:rsidP="007502B0">
            <w:pPr>
              <w:widowControl w:val="0"/>
              <w:autoSpaceDE w:val="0"/>
              <w:autoSpaceDN w:val="0"/>
              <w:adjustRightInd w:val="0"/>
              <w:spacing w:after="0" w:line="240" w:lineRule="auto"/>
              <w:ind w:left="720" w:right="720"/>
              <w:rPr>
                <w:rFonts w:ascii="Times New Roman" w:eastAsia="Times New Roman" w:hAnsi="Times New Roman" w:cs="Times New Roman"/>
                <w:color w:val="000000"/>
                <w:sz w:val="24"/>
                <w:szCs w:val="24"/>
                <w:lang w:eastAsia="ru-RU"/>
              </w:rPr>
            </w:pPr>
          </w:p>
        </w:tc>
        <w:tc>
          <w:tcPr>
            <w:tcW w:w="2977" w:type="dxa"/>
            <w:vMerge/>
            <w:tcBorders>
              <w:left w:val="single" w:sz="4" w:space="0" w:color="auto"/>
              <w:right w:val="single" w:sz="4" w:space="0" w:color="auto"/>
            </w:tcBorders>
          </w:tcPr>
          <w:p w:rsidR="007502B0" w:rsidRPr="007502B0" w:rsidRDefault="007502B0" w:rsidP="007502B0">
            <w:pPr>
              <w:widowControl w:val="0"/>
              <w:autoSpaceDE w:val="0"/>
              <w:autoSpaceDN w:val="0"/>
              <w:adjustRightInd w:val="0"/>
              <w:spacing w:after="0" w:line="240" w:lineRule="auto"/>
              <w:ind w:left="720" w:right="720"/>
              <w:rPr>
                <w:rFonts w:ascii="Times New Roman" w:eastAsia="Times New Roman" w:hAnsi="Times New Roman" w:cs="Times New Roman"/>
                <w:color w:val="000000"/>
                <w:sz w:val="24"/>
                <w:szCs w:val="24"/>
                <w:lang w:eastAsia="ru-RU"/>
              </w:rPr>
            </w:pPr>
          </w:p>
        </w:tc>
      </w:tr>
      <w:tr w:rsidR="007502B0" w:rsidRPr="007502B0" w:rsidTr="00F70466">
        <w:trPr>
          <w:trHeight w:val="862"/>
        </w:trPr>
        <w:tc>
          <w:tcPr>
            <w:tcW w:w="1384" w:type="dxa"/>
            <w:tcBorders>
              <w:top w:val="single" w:sz="4" w:space="0" w:color="auto"/>
              <w:left w:val="single" w:sz="4" w:space="0" w:color="auto"/>
              <w:bottom w:val="single" w:sz="4" w:space="0" w:color="auto"/>
              <w:right w:val="single" w:sz="4" w:space="0" w:color="auto"/>
            </w:tcBorders>
          </w:tcPr>
          <w:p w:rsidR="007502B0" w:rsidRPr="007502B0" w:rsidRDefault="007502B0" w:rsidP="007502B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r w:rsidRPr="007502B0">
              <w:rPr>
                <w:rFonts w:ascii="Times New Roman" w:eastAsia="Times New Roman" w:hAnsi="Times New Roman" w:cs="Times New Roman"/>
                <w:b/>
                <w:sz w:val="24"/>
                <w:szCs w:val="24"/>
                <w:lang w:eastAsia="ru-RU"/>
              </w:rPr>
              <w:lastRenderedPageBreak/>
              <w:t>Зарубежная литература</w:t>
            </w:r>
          </w:p>
          <w:p w:rsidR="007502B0" w:rsidRPr="007502B0" w:rsidRDefault="007502B0" w:rsidP="007502B0">
            <w:pPr>
              <w:widowControl w:val="0"/>
              <w:autoSpaceDE w:val="0"/>
              <w:autoSpaceDN w:val="0"/>
              <w:adjustRightInd w:val="0"/>
              <w:spacing w:after="0" w:line="240" w:lineRule="auto"/>
              <w:rPr>
                <w:rFonts w:ascii="Times New Roman" w:eastAsia="Times New Roman" w:hAnsi="Times New Roman" w:cs="Times New Roman"/>
                <w:b/>
                <w:sz w:val="24"/>
                <w:szCs w:val="24"/>
                <w:lang w:eastAsia="ru-RU"/>
              </w:rPr>
            </w:pPr>
          </w:p>
        </w:tc>
        <w:tc>
          <w:tcPr>
            <w:tcW w:w="2261" w:type="dxa"/>
            <w:vMerge/>
            <w:tcBorders>
              <w:left w:val="single" w:sz="4" w:space="0" w:color="auto"/>
              <w:bottom w:val="single" w:sz="4" w:space="0" w:color="auto"/>
              <w:right w:val="single" w:sz="4" w:space="0" w:color="auto"/>
            </w:tcBorders>
          </w:tcPr>
          <w:p w:rsidR="007502B0" w:rsidRPr="007502B0" w:rsidRDefault="007502B0" w:rsidP="007502B0">
            <w:pPr>
              <w:widowControl w:val="0"/>
              <w:tabs>
                <w:tab w:val="left" w:pos="993"/>
              </w:tabs>
              <w:autoSpaceDE w:val="0"/>
              <w:autoSpaceDN w:val="0"/>
              <w:adjustRightInd w:val="0"/>
              <w:spacing w:after="0" w:line="240" w:lineRule="auto"/>
              <w:ind w:left="720" w:right="720"/>
              <w:jc w:val="both"/>
              <w:rPr>
                <w:rFonts w:ascii="Times New Roman" w:eastAsia="MS Mincho" w:hAnsi="Times New Roman" w:cs="Times New Roman"/>
                <w:sz w:val="24"/>
                <w:szCs w:val="24"/>
                <w:lang w:eastAsia="ru-RU"/>
              </w:rPr>
            </w:pPr>
          </w:p>
        </w:tc>
        <w:tc>
          <w:tcPr>
            <w:tcW w:w="2693" w:type="dxa"/>
            <w:vMerge/>
            <w:tcBorders>
              <w:left w:val="single" w:sz="4" w:space="0" w:color="auto"/>
              <w:bottom w:val="single" w:sz="4" w:space="0" w:color="auto"/>
              <w:right w:val="single" w:sz="4" w:space="0" w:color="auto"/>
            </w:tcBorders>
          </w:tcPr>
          <w:p w:rsidR="007502B0" w:rsidRPr="007502B0" w:rsidRDefault="007502B0" w:rsidP="007502B0">
            <w:pPr>
              <w:widowControl w:val="0"/>
              <w:autoSpaceDE w:val="0"/>
              <w:autoSpaceDN w:val="0"/>
              <w:adjustRightInd w:val="0"/>
              <w:spacing w:after="0" w:line="240" w:lineRule="auto"/>
              <w:ind w:left="720" w:right="720"/>
              <w:rPr>
                <w:rFonts w:ascii="Times New Roman" w:eastAsia="Times New Roman" w:hAnsi="Times New Roman" w:cs="Times New Roman"/>
                <w:iCs/>
                <w:color w:val="000000"/>
                <w:sz w:val="24"/>
                <w:szCs w:val="24"/>
                <w:lang w:eastAsia="ru-RU"/>
              </w:rPr>
            </w:pPr>
          </w:p>
        </w:tc>
        <w:tc>
          <w:tcPr>
            <w:tcW w:w="6237" w:type="dxa"/>
            <w:vMerge/>
            <w:tcBorders>
              <w:left w:val="single" w:sz="4" w:space="0" w:color="auto"/>
              <w:bottom w:val="single" w:sz="4" w:space="0" w:color="auto"/>
              <w:right w:val="single" w:sz="4" w:space="0" w:color="auto"/>
            </w:tcBorders>
          </w:tcPr>
          <w:p w:rsidR="007502B0" w:rsidRPr="007502B0" w:rsidRDefault="007502B0" w:rsidP="007502B0">
            <w:pPr>
              <w:widowControl w:val="0"/>
              <w:autoSpaceDE w:val="0"/>
              <w:autoSpaceDN w:val="0"/>
              <w:adjustRightInd w:val="0"/>
              <w:spacing w:after="0" w:line="240" w:lineRule="auto"/>
              <w:ind w:left="720" w:right="720"/>
              <w:rPr>
                <w:rFonts w:ascii="Times New Roman" w:eastAsia="Times New Roman" w:hAnsi="Times New Roman" w:cs="Times New Roman"/>
                <w:color w:val="000000"/>
                <w:sz w:val="24"/>
                <w:szCs w:val="24"/>
                <w:lang w:eastAsia="ru-RU"/>
              </w:rPr>
            </w:pPr>
          </w:p>
        </w:tc>
        <w:tc>
          <w:tcPr>
            <w:tcW w:w="2977" w:type="dxa"/>
            <w:vMerge/>
            <w:tcBorders>
              <w:left w:val="single" w:sz="4" w:space="0" w:color="auto"/>
              <w:bottom w:val="single" w:sz="4" w:space="0" w:color="auto"/>
              <w:right w:val="single" w:sz="4" w:space="0" w:color="auto"/>
            </w:tcBorders>
          </w:tcPr>
          <w:p w:rsidR="007502B0" w:rsidRPr="007502B0" w:rsidRDefault="007502B0" w:rsidP="007502B0">
            <w:pPr>
              <w:widowControl w:val="0"/>
              <w:autoSpaceDE w:val="0"/>
              <w:autoSpaceDN w:val="0"/>
              <w:adjustRightInd w:val="0"/>
              <w:spacing w:after="0" w:line="240" w:lineRule="auto"/>
              <w:ind w:left="720" w:right="720"/>
              <w:rPr>
                <w:rFonts w:ascii="Times New Roman" w:eastAsia="Times New Roman" w:hAnsi="Times New Roman" w:cs="Times New Roman"/>
                <w:color w:val="000000"/>
                <w:sz w:val="24"/>
                <w:szCs w:val="24"/>
                <w:lang w:eastAsia="ru-RU"/>
              </w:rPr>
            </w:pPr>
          </w:p>
        </w:tc>
      </w:tr>
    </w:tbl>
    <w:p w:rsid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P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Pr="007502B0" w:rsidRDefault="007502B0" w:rsidP="007502B0">
      <w:pPr>
        <w:spacing w:after="0" w:line="240" w:lineRule="auto"/>
        <w:jc w:val="center"/>
        <w:rPr>
          <w:rFonts w:ascii="Times New Roman" w:eastAsia="Calibri" w:hAnsi="Times New Roman" w:cs="Times New Roman"/>
          <w:b/>
          <w:sz w:val="24"/>
          <w:szCs w:val="24"/>
        </w:rPr>
      </w:pPr>
      <w:r w:rsidRPr="007502B0">
        <w:rPr>
          <w:rFonts w:ascii="Times New Roman" w:eastAsia="Calibri" w:hAnsi="Times New Roman" w:cs="Times New Roman"/>
          <w:b/>
          <w:sz w:val="24"/>
          <w:szCs w:val="24"/>
        </w:rPr>
        <w:lastRenderedPageBreak/>
        <w:t>Содержание учебного предмета «Литература» 5 класс</w:t>
      </w:r>
    </w:p>
    <w:p w:rsidR="007502B0" w:rsidRPr="007502B0" w:rsidRDefault="007502B0" w:rsidP="007502B0">
      <w:pPr>
        <w:spacing w:after="0" w:line="240" w:lineRule="auto"/>
        <w:jc w:val="center"/>
        <w:rPr>
          <w:rFonts w:ascii="Times New Roman" w:eastAsia="Calibri" w:hAnsi="Times New Roman" w:cs="Times New Roman"/>
          <w:b/>
          <w:sz w:val="24"/>
          <w:szCs w:val="24"/>
        </w:rPr>
      </w:pPr>
    </w:p>
    <w:p w:rsidR="007502B0" w:rsidRPr="007502B0" w:rsidRDefault="007502B0" w:rsidP="007502B0">
      <w:pPr>
        <w:spacing w:after="0" w:line="240" w:lineRule="auto"/>
        <w:rPr>
          <w:rFonts w:ascii="Times New Roman" w:eastAsia="Calibri" w:hAnsi="Times New Roman" w:cs="Times New Roman"/>
          <w:sz w:val="24"/>
          <w:szCs w:val="24"/>
        </w:rPr>
      </w:pPr>
      <w:r w:rsidRPr="007502B0">
        <w:rPr>
          <w:rFonts w:ascii="Times New Roman" w:eastAsia="Calibri" w:hAnsi="Times New Roman" w:cs="Times New Roman"/>
          <w:b/>
          <w:sz w:val="24"/>
          <w:szCs w:val="24"/>
        </w:rPr>
        <w:t xml:space="preserve">                                                                   </w:t>
      </w:r>
    </w:p>
    <w:p w:rsidR="007502B0" w:rsidRPr="007502B0" w:rsidRDefault="007502B0" w:rsidP="007502B0">
      <w:pPr>
        <w:spacing w:after="0" w:line="240" w:lineRule="auto"/>
        <w:rPr>
          <w:rFonts w:ascii="Times New Roman" w:eastAsia="Calibri" w:hAnsi="Times New Roman" w:cs="Times New Roman"/>
          <w:sz w:val="24"/>
          <w:szCs w:val="24"/>
        </w:rPr>
      </w:pPr>
      <w:r w:rsidRPr="007502B0">
        <w:rPr>
          <w:rFonts w:ascii="Times New Roman" w:eastAsia="Calibri" w:hAnsi="Times New Roman" w:cs="Times New Roman"/>
          <w:b/>
          <w:sz w:val="24"/>
          <w:szCs w:val="24"/>
        </w:rPr>
        <w:t xml:space="preserve">                                                              </w:t>
      </w:r>
    </w:p>
    <w:tbl>
      <w:tblPr>
        <w:tblW w:w="14838" w:type="dxa"/>
        <w:tblInd w:w="66" w:type="dxa"/>
        <w:tblCellMar>
          <w:left w:w="10" w:type="dxa"/>
          <w:right w:w="10" w:type="dxa"/>
        </w:tblCellMar>
        <w:tblLook w:val="0000" w:firstRow="0" w:lastRow="0" w:firstColumn="0" w:lastColumn="0" w:noHBand="0" w:noVBand="0"/>
      </w:tblPr>
      <w:tblGrid>
        <w:gridCol w:w="1797"/>
        <w:gridCol w:w="11718"/>
        <w:gridCol w:w="1323"/>
      </w:tblGrid>
      <w:tr w:rsidR="007502B0" w:rsidRPr="007502B0" w:rsidTr="00F70466">
        <w:trPr>
          <w:trHeight w:val="1"/>
        </w:trPr>
        <w:tc>
          <w:tcPr>
            <w:tcW w:w="1798" w:type="dxa"/>
            <w:tcBorders>
              <w:top w:val="single" w:sz="2" w:space="0" w:color="000001"/>
              <w:left w:val="single" w:sz="2" w:space="0" w:color="000001"/>
              <w:bottom w:val="single" w:sz="2" w:space="0" w:color="000001"/>
              <w:right w:val="single" w:sz="0" w:space="0" w:color="000000"/>
            </w:tcBorders>
            <w:shd w:val="clear" w:color="000000" w:fill="auto"/>
            <w:tcMar>
              <w:left w:w="20" w:type="dxa"/>
              <w:right w:w="20" w:type="dxa"/>
            </w:tcMar>
          </w:tcPr>
          <w:p w:rsidR="007502B0" w:rsidRPr="007502B0" w:rsidRDefault="007502B0" w:rsidP="007502B0">
            <w:pPr>
              <w:spacing w:after="0" w:line="240" w:lineRule="auto"/>
              <w:jc w:val="both"/>
              <w:rPr>
                <w:rFonts w:ascii="Times New Roman" w:eastAsiaTheme="minorEastAsia" w:hAnsi="Times New Roman" w:cs="Times New Roman"/>
                <w:b/>
                <w:sz w:val="24"/>
                <w:szCs w:val="24"/>
                <w:lang w:eastAsia="ru-RU"/>
              </w:rPr>
            </w:pPr>
            <w:r w:rsidRPr="007502B0">
              <w:rPr>
                <w:rFonts w:ascii="Times New Roman" w:eastAsia="Times New Roman CYR" w:hAnsi="Times New Roman" w:cs="Times New Roman"/>
                <w:b/>
                <w:color w:val="00000A"/>
                <w:sz w:val="24"/>
                <w:szCs w:val="24"/>
                <w:lang w:eastAsia="ru-RU"/>
              </w:rPr>
              <w:t>Название раздела</w:t>
            </w:r>
          </w:p>
        </w:tc>
        <w:tc>
          <w:tcPr>
            <w:tcW w:w="11764" w:type="dxa"/>
            <w:tcBorders>
              <w:top w:val="single" w:sz="2" w:space="0" w:color="000001"/>
              <w:left w:val="single" w:sz="2" w:space="0" w:color="000001"/>
              <w:bottom w:val="single" w:sz="2" w:space="0" w:color="000001"/>
              <w:right w:val="single" w:sz="0" w:space="0" w:color="000000"/>
            </w:tcBorders>
            <w:shd w:val="clear" w:color="000000" w:fill="auto"/>
            <w:tcMar>
              <w:left w:w="20" w:type="dxa"/>
              <w:right w:w="20" w:type="dxa"/>
            </w:tcMar>
          </w:tcPr>
          <w:p w:rsidR="007502B0" w:rsidRPr="007502B0" w:rsidRDefault="007502B0" w:rsidP="007502B0">
            <w:pPr>
              <w:spacing w:after="0" w:line="240" w:lineRule="auto"/>
              <w:jc w:val="both"/>
              <w:rPr>
                <w:rFonts w:ascii="Times New Roman" w:eastAsiaTheme="minorEastAsia" w:hAnsi="Times New Roman" w:cs="Times New Roman"/>
                <w:b/>
                <w:sz w:val="24"/>
                <w:szCs w:val="24"/>
                <w:lang w:eastAsia="ru-RU"/>
              </w:rPr>
            </w:pPr>
            <w:r w:rsidRPr="007502B0">
              <w:rPr>
                <w:rFonts w:ascii="Times New Roman" w:eastAsia="Times New Roman CYR" w:hAnsi="Times New Roman" w:cs="Times New Roman"/>
                <w:b/>
                <w:color w:val="00000A"/>
                <w:sz w:val="24"/>
                <w:szCs w:val="24"/>
                <w:lang w:eastAsia="ru-RU"/>
              </w:rPr>
              <w:t>Краткое содержание</w:t>
            </w:r>
          </w:p>
        </w:tc>
        <w:tc>
          <w:tcPr>
            <w:tcW w:w="1276" w:type="dxa"/>
            <w:tcBorders>
              <w:top w:val="single" w:sz="2" w:space="0" w:color="000001"/>
              <w:left w:val="single" w:sz="2" w:space="0" w:color="000001"/>
              <w:bottom w:val="single" w:sz="2" w:space="0" w:color="000001"/>
              <w:right w:val="single" w:sz="2" w:space="0" w:color="000001"/>
            </w:tcBorders>
            <w:shd w:val="clear" w:color="000000" w:fill="auto"/>
            <w:tcMar>
              <w:left w:w="20" w:type="dxa"/>
              <w:right w:w="20" w:type="dxa"/>
            </w:tcMar>
          </w:tcPr>
          <w:p w:rsidR="007502B0" w:rsidRPr="007502B0" w:rsidRDefault="007502B0" w:rsidP="007502B0">
            <w:pPr>
              <w:spacing w:after="0" w:line="240" w:lineRule="auto"/>
              <w:jc w:val="both"/>
              <w:rPr>
                <w:rFonts w:ascii="Times New Roman" w:eastAsiaTheme="minorEastAsia" w:hAnsi="Times New Roman" w:cs="Times New Roman"/>
                <w:b/>
                <w:sz w:val="24"/>
                <w:szCs w:val="24"/>
                <w:lang w:eastAsia="ru-RU"/>
              </w:rPr>
            </w:pPr>
            <w:r w:rsidRPr="007502B0">
              <w:rPr>
                <w:rFonts w:ascii="Times New Roman" w:eastAsia="Times New Roman CYR" w:hAnsi="Times New Roman" w:cs="Times New Roman"/>
                <w:b/>
                <w:color w:val="00000A"/>
                <w:sz w:val="24"/>
                <w:szCs w:val="24"/>
                <w:lang w:eastAsia="ru-RU"/>
              </w:rPr>
              <w:t>Количество часов</w:t>
            </w:r>
          </w:p>
        </w:tc>
      </w:tr>
      <w:tr w:rsidR="007502B0" w:rsidRPr="007502B0" w:rsidTr="00F70466">
        <w:tc>
          <w:tcPr>
            <w:tcW w:w="1798" w:type="dxa"/>
            <w:tcBorders>
              <w:top w:val="single" w:sz="2" w:space="0" w:color="000001"/>
              <w:left w:val="single" w:sz="2" w:space="0" w:color="000001"/>
              <w:bottom w:val="single" w:sz="2" w:space="0" w:color="000001"/>
              <w:right w:val="single" w:sz="0" w:space="0" w:color="000000"/>
            </w:tcBorders>
            <w:shd w:val="clear" w:color="000000" w:fill="auto"/>
            <w:tcMar>
              <w:left w:w="20" w:type="dxa"/>
              <w:right w:w="20" w:type="dxa"/>
            </w:tcMar>
          </w:tcPr>
          <w:p w:rsidR="007502B0" w:rsidRPr="007502B0" w:rsidRDefault="007502B0" w:rsidP="007502B0">
            <w:pPr>
              <w:spacing w:after="0" w:line="240" w:lineRule="auto"/>
              <w:jc w:val="both"/>
              <w:rPr>
                <w:rFonts w:ascii="Times New Roman" w:eastAsiaTheme="minorEastAsia" w:hAnsi="Times New Roman" w:cs="Times New Roman"/>
                <w:b/>
                <w:sz w:val="24"/>
                <w:szCs w:val="24"/>
                <w:lang w:eastAsia="ru-RU"/>
              </w:rPr>
            </w:pPr>
            <w:r w:rsidRPr="007502B0">
              <w:rPr>
                <w:rFonts w:ascii="Times New Roman" w:eastAsia="Times New Roman CYR" w:hAnsi="Times New Roman" w:cs="Times New Roman"/>
                <w:b/>
                <w:color w:val="00000A"/>
                <w:sz w:val="24"/>
                <w:szCs w:val="24"/>
                <w:lang w:eastAsia="ru-RU"/>
              </w:rPr>
              <w:t>Введение.</w:t>
            </w:r>
          </w:p>
        </w:tc>
        <w:tc>
          <w:tcPr>
            <w:tcW w:w="11764" w:type="dxa"/>
            <w:tcBorders>
              <w:top w:val="single" w:sz="2" w:space="0" w:color="000001"/>
              <w:left w:val="single" w:sz="2" w:space="0" w:color="000001"/>
              <w:bottom w:val="single" w:sz="2" w:space="0" w:color="000001"/>
              <w:right w:val="single" w:sz="0" w:space="0" w:color="000000"/>
            </w:tcBorders>
            <w:shd w:val="clear" w:color="000000" w:fill="auto"/>
            <w:tcMar>
              <w:left w:w="20" w:type="dxa"/>
              <w:right w:w="20" w:type="dxa"/>
            </w:tcMar>
          </w:tcPr>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imes New Roman CYR" w:hAnsi="Times New Roman" w:cs="Times New Roman"/>
                <w:color w:val="00000A"/>
                <w:sz w:val="24"/>
                <w:szCs w:val="24"/>
                <w:shd w:val="clear" w:color="auto" w:fill="FFFFFF"/>
                <w:lang w:eastAsia="ru-RU"/>
              </w:rPr>
              <w:t>Писатели о роли книги в жизни человека. Книга как духовное завещание одного поколения другому. Структурные элементы книги (обложка., титул, форзац, сноски, оглавление); создатели книги (автор, художник, редактор, корректор, наборщик). Учебник литературы и работа с ним.</w:t>
            </w:r>
          </w:p>
        </w:tc>
        <w:tc>
          <w:tcPr>
            <w:tcW w:w="1276" w:type="dxa"/>
            <w:tcBorders>
              <w:top w:val="single" w:sz="2" w:space="0" w:color="000001"/>
              <w:left w:val="single" w:sz="2" w:space="0" w:color="000001"/>
              <w:bottom w:val="single" w:sz="2" w:space="0" w:color="000001"/>
              <w:right w:val="single" w:sz="2" w:space="0" w:color="000001"/>
            </w:tcBorders>
            <w:shd w:val="clear" w:color="000000" w:fill="auto"/>
            <w:tcMar>
              <w:left w:w="20" w:type="dxa"/>
              <w:right w:w="20" w:type="dxa"/>
            </w:tcMar>
          </w:tcPr>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imes New Roman" w:hAnsi="Times New Roman" w:cs="Times New Roman"/>
                <w:color w:val="00000A"/>
                <w:sz w:val="24"/>
                <w:szCs w:val="24"/>
                <w:lang w:eastAsia="ru-RU"/>
              </w:rPr>
              <w:t>1</w:t>
            </w:r>
          </w:p>
        </w:tc>
      </w:tr>
      <w:tr w:rsidR="007502B0" w:rsidRPr="007502B0" w:rsidTr="00F70466">
        <w:trPr>
          <w:trHeight w:val="1"/>
        </w:trPr>
        <w:tc>
          <w:tcPr>
            <w:tcW w:w="1798" w:type="dxa"/>
            <w:tcBorders>
              <w:top w:val="single" w:sz="2" w:space="0" w:color="000001"/>
              <w:left w:val="single" w:sz="2" w:space="0" w:color="000001"/>
              <w:bottom w:val="single" w:sz="2" w:space="0" w:color="000001"/>
              <w:right w:val="single" w:sz="0" w:space="0" w:color="000000"/>
            </w:tcBorders>
            <w:shd w:val="clear" w:color="000000" w:fill="auto"/>
            <w:tcMar>
              <w:left w:w="20" w:type="dxa"/>
              <w:right w:w="20" w:type="dxa"/>
            </w:tcMar>
          </w:tcPr>
          <w:p w:rsidR="007502B0" w:rsidRPr="007502B0" w:rsidRDefault="007502B0" w:rsidP="007502B0">
            <w:pPr>
              <w:spacing w:after="0" w:line="240" w:lineRule="auto"/>
              <w:jc w:val="both"/>
              <w:rPr>
                <w:rFonts w:ascii="Times New Roman" w:eastAsiaTheme="minorEastAsia" w:hAnsi="Times New Roman" w:cs="Times New Roman"/>
                <w:b/>
                <w:sz w:val="24"/>
                <w:szCs w:val="24"/>
                <w:lang w:eastAsia="ru-RU"/>
              </w:rPr>
            </w:pPr>
            <w:r w:rsidRPr="007502B0">
              <w:rPr>
                <w:rFonts w:ascii="Times New Roman" w:eastAsia="Times New Roman CYR" w:hAnsi="Times New Roman" w:cs="Times New Roman"/>
                <w:b/>
                <w:color w:val="00000A"/>
                <w:sz w:val="24"/>
                <w:szCs w:val="24"/>
                <w:lang w:eastAsia="ru-RU"/>
              </w:rPr>
              <w:t xml:space="preserve">Устное народное творчество.      </w:t>
            </w:r>
            <w:r w:rsidRPr="007502B0">
              <w:rPr>
                <w:rFonts w:ascii="Times New Roman" w:eastAsia="Times New Roman CYR" w:hAnsi="Times New Roman" w:cs="Times New Roman"/>
                <w:b/>
                <w:color w:val="000000"/>
                <w:sz w:val="24"/>
                <w:szCs w:val="24"/>
                <w:lang w:eastAsia="ru-RU"/>
              </w:rPr>
              <w:t>Русские народные сказки.</w:t>
            </w:r>
          </w:p>
        </w:tc>
        <w:tc>
          <w:tcPr>
            <w:tcW w:w="11764" w:type="dxa"/>
            <w:tcBorders>
              <w:top w:val="single" w:sz="2" w:space="0" w:color="000001"/>
              <w:left w:val="single" w:sz="2" w:space="0" w:color="000001"/>
              <w:bottom w:val="single" w:sz="2" w:space="0" w:color="000001"/>
              <w:right w:val="single" w:sz="0" w:space="0" w:color="000000"/>
            </w:tcBorders>
            <w:shd w:val="clear" w:color="000000" w:fill="auto"/>
            <w:tcMar>
              <w:left w:w="20" w:type="dxa"/>
              <w:right w:w="20" w:type="dxa"/>
            </w:tcMar>
          </w:tcPr>
          <w:p w:rsidR="007502B0" w:rsidRPr="007502B0" w:rsidRDefault="007502B0" w:rsidP="007502B0">
            <w:pPr>
              <w:spacing w:after="0" w:line="240" w:lineRule="auto"/>
              <w:jc w:val="both"/>
              <w:rPr>
                <w:rFonts w:ascii="Times New Roman" w:eastAsia="Times New Roman CYR" w:hAnsi="Times New Roman" w:cs="Times New Roman"/>
                <w:color w:val="00000A"/>
                <w:sz w:val="24"/>
                <w:szCs w:val="24"/>
                <w:lang w:eastAsia="ru-RU"/>
              </w:rPr>
            </w:pPr>
            <w:r w:rsidRPr="007502B0">
              <w:rPr>
                <w:rFonts w:ascii="Times New Roman" w:eastAsia="Times New Roman CYR" w:hAnsi="Times New Roman" w:cs="Times New Roman"/>
                <w:color w:val="00000A"/>
                <w:sz w:val="24"/>
                <w:szCs w:val="24"/>
                <w:lang w:eastAsia="ru-RU"/>
              </w:rPr>
              <w:t>Фольклор – коллективное устное народное творчество. Преображение действительности в духе народных идеалов. Вариативная природа фольклора. Исполнители фольклорных произведений. Коллективное индивидуальное в фольклоре. Малые жанры фольклора. Детский фольклор (колыбельные песни, пестушки, приговорки, скороговорки, загадки)</w:t>
            </w:r>
          </w:p>
          <w:p w:rsidR="007502B0" w:rsidRPr="007502B0" w:rsidRDefault="007502B0" w:rsidP="007502B0">
            <w:pPr>
              <w:spacing w:after="0" w:line="240" w:lineRule="auto"/>
              <w:jc w:val="both"/>
              <w:rPr>
                <w:rFonts w:ascii="Times New Roman" w:eastAsia="Times New Roman CYR" w:hAnsi="Times New Roman" w:cs="Times New Roman"/>
                <w:color w:val="00000A"/>
                <w:sz w:val="24"/>
                <w:szCs w:val="24"/>
                <w:lang w:eastAsia="ru-RU"/>
              </w:rPr>
            </w:pPr>
            <w:r w:rsidRPr="007502B0">
              <w:rPr>
                <w:rFonts w:ascii="Times New Roman" w:eastAsia="Times New Roman CYR" w:hAnsi="Times New Roman" w:cs="Times New Roman"/>
                <w:color w:val="00000A"/>
                <w:sz w:val="24"/>
                <w:szCs w:val="24"/>
                <w:lang w:eastAsia="ru-RU"/>
              </w:rPr>
              <w:t>Теория литературы. Фольклор. Устное народное творчество.</w:t>
            </w:r>
          </w:p>
          <w:p w:rsidR="007502B0" w:rsidRPr="007502B0" w:rsidRDefault="007502B0" w:rsidP="007502B0">
            <w:pPr>
              <w:spacing w:after="0" w:line="240" w:lineRule="auto"/>
              <w:jc w:val="both"/>
              <w:rPr>
                <w:rFonts w:ascii="Times New Roman" w:eastAsia="Times New Roman CYR" w:hAnsi="Times New Roman" w:cs="Times New Roman"/>
                <w:color w:val="00000A"/>
                <w:sz w:val="24"/>
                <w:szCs w:val="24"/>
                <w:lang w:eastAsia="ru-RU"/>
              </w:rPr>
            </w:pPr>
            <w:r w:rsidRPr="007502B0">
              <w:rPr>
                <w:rFonts w:ascii="Times New Roman" w:eastAsia="Times New Roman CYR" w:hAnsi="Times New Roman" w:cs="Times New Roman"/>
                <w:color w:val="00000A"/>
                <w:sz w:val="24"/>
                <w:szCs w:val="24"/>
                <w:lang w:eastAsia="ru-RU"/>
              </w:rPr>
              <w:t>Русские народные сказки.</w:t>
            </w:r>
          </w:p>
          <w:p w:rsidR="007502B0" w:rsidRPr="007502B0" w:rsidRDefault="007502B0" w:rsidP="007502B0">
            <w:pPr>
              <w:spacing w:after="0" w:line="240" w:lineRule="auto"/>
              <w:jc w:val="both"/>
              <w:rPr>
                <w:rFonts w:ascii="Times New Roman" w:eastAsia="Times New Roman CYR" w:hAnsi="Times New Roman" w:cs="Times New Roman"/>
                <w:color w:val="00000A"/>
                <w:sz w:val="24"/>
                <w:szCs w:val="24"/>
                <w:lang w:eastAsia="ru-RU"/>
              </w:rPr>
            </w:pPr>
            <w:r w:rsidRPr="007502B0">
              <w:rPr>
                <w:rFonts w:ascii="Times New Roman" w:eastAsia="Times New Roman CYR" w:hAnsi="Times New Roman" w:cs="Times New Roman"/>
                <w:color w:val="00000A"/>
                <w:sz w:val="24"/>
                <w:szCs w:val="24"/>
                <w:lang w:eastAsia="ru-RU"/>
              </w:rPr>
              <w:t>Сказки как вид народной прозы. Сказки о животных, волшебные, бытовые. Нравоучительный и философский характер сказок.</w:t>
            </w:r>
          </w:p>
          <w:p w:rsidR="007502B0" w:rsidRPr="007502B0" w:rsidRDefault="007502B0" w:rsidP="007502B0">
            <w:pPr>
              <w:spacing w:after="0" w:line="240" w:lineRule="auto"/>
              <w:jc w:val="both"/>
              <w:rPr>
                <w:rFonts w:ascii="Times New Roman" w:eastAsia="Times New Roman CYR" w:hAnsi="Times New Roman" w:cs="Times New Roman"/>
                <w:color w:val="00000A"/>
                <w:sz w:val="24"/>
                <w:szCs w:val="24"/>
                <w:lang w:eastAsia="ru-RU"/>
              </w:rPr>
            </w:pPr>
            <w:r w:rsidRPr="007502B0">
              <w:rPr>
                <w:rFonts w:ascii="Times New Roman" w:eastAsia="Times New Roman" w:hAnsi="Times New Roman" w:cs="Times New Roman"/>
                <w:color w:val="00000A"/>
                <w:sz w:val="24"/>
                <w:szCs w:val="24"/>
                <w:lang w:eastAsia="ru-RU"/>
              </w:rPr>
              <w:t>«</w:t>
            </w:r>
            <w:r w:rsidRPr="007502B0">
              <w:rPr>
                <w:rFonts w:ascii="Times New Roman" w:eastAsia="Times New Roman CYR" w:hAnsi="Times New Roman" w:cs="Times New Roman"/>
                <w:color w:val="00000A"/>
                <w:sz w:val="24"/>
                <w:szCs w:val="24"/>
                <w:lang w:eastAsia="ru-RU"/>
              </w:rPr>
              <w:t>Царевна-лягушка</w:t>
            </w:r>
            <w:r w:rsidRPr="007502B0">
              <w:rPr>
                <w:rFonts w:ascii="Times New Roman" w:eastAsia="Times New Roman" w:hAnsi="Times New Roman" w:cs="Times New Roman"/>
                <w:color w:val="00000A"/>
                <w:sz w:val="24"/>
                <w:szCs w:val="24"/>
                <w:lang w:eastAsia="ru-RU"/>
              </w:rPr>
              <w:t xml:space="preserve">». </w:t>
            </w:r>
            <w:r w:rsidRPr="007502B0">
              <w:rPr>
                <w:rFonts w:ascii="Times New Roman" w:eastAsia="Times New Roman CYR" w:hAnsi="Times New Roman" w:cs="Times New Roman"/>
                <w:color w:val="00000A"/>
                <w:sz w:val="24"/>
                <w:szCs w:val="24"/>
                <w:lang w:eastAsia="ru-RU"/>
              </w:rPr>
              <w:t>Народная мораль в характере и поступках героев. Образ невесты-волшебницы.. Иван-царевич – победитель житейских невзгод. Животные-помощники. Особая роль чудесных противников – Бабы-яги, Кощея Бессмертного. Поэтика волшебной сказки. Связь сказочных формул с древними мифами. Фантастика в волшебной сказке.</w:t>
            </w:r>
          </w:p>
          <w:p w:rsidR="007502B0" w:rsidRPr="007502B0" w:rsidRDefault="007502B0" w:rsidP="007502B0">
            <w:pPr>
              <w:spacing w:after="0" w:line="240" w:lineRule="auto"/>
              <w:jc w:val="both"/>
              <w:rPr>
                <w:rFonts w:ascii="Times New Roman" w:eastAsia="Times New Roman CYR" w:hAnsi="Times New Roman" w:cs="Times New Roman"/>
                <w:color w:val="00000A"/>
                <w:sz w:val="24"/>
                <w:szCs w:val="24"/>
                <w:lang w:eastAsia="ru-RU"/>
              </w:rPr>
            </w:pPr>
            <w:r w:rsidRPr="007502B0">
              <w:rPr>
                <w:rFonts w:ascii="Times New Roman" w:eastAsia="Times New Roman" w:hAnsi="Times New Roman" w:cs="Times New Roman"/>
                <w:color w:val="00000A"/>
                <w:sz w:val="24"/>
                <w:szCs w:val="24"/>
                <w:lang w:eastAsia="ru-RU"/>
              </w:rPr>
              <w:t>«</w:t>
            </w:r>
            <w:r w:rsidRPr="007502B0">
              <w:rPr>
                <w:rFonts w:ascii="Times New Roman" w:eastAsia="Times New Roman CYR" w:hAnsi="Times New Roman" w:cs="Times New Roman"/>
                <w:color w:val="00000A"/>
                <w:sz w:val="24"/>
                <w:szCs w:val="24"/>
                <w:lang w:eastAsia="ru-RU"/>
              </w:rPr>
              <w:t>Иван - крестьянский сын и чудо-юдо</w:t>
            </w:r>
            <w:r w:rsidRPr="007502B0">
              <w:rPr>
                <w:rFonts w:ascii="Times New Roman" w:eastAsia="Times New Roman" w:hAnsi="Times New Roman" w:cs="Times New Roman"/>
                <w:color w:val="00000A"/>
                <w:sz w:val="24"/>
                <w:szCs w:val="24"/>
                <w:lang w:eastAsia="ru-RU"/>
              </w:rPr>
              <w:t xml:space="preserve">». </w:t>
            </w:r>
            <w:r w:rsidRPr="007502B0">
              <w:rPr>
                <w:rFonts w:ascii="Times New Roman" w:eastAsia="Times New Roman CYR" w:hAnsi="Times New Roman" w:cs="Times New Roman"/>
                <w:color w:val="00000A"/>
                <w:sz w:val="24"/>
                <w:szCs w:val="24"/>
                <w:lang w:eastAsia="ru-RU"/>
              </w:rPr>
              <w:t>Волшебная богатырская сказка героического содержания. Тема мирного труда и защиты родной земли. Иван – крестьянский сын как выразитель основной мысли сказки. Нравственное превосходство главного героя.</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imes New Roman CYR" w:hAnsi="Times New Roman" w:cs="Times New Roman"/>
                <w:color w:val="00000A"/>
                <w:sz w:val="24"/>
                <w:szCs w:val="24"/>
                <w:shd w:val="clear" w:color="auto" w:fill="FFFFFF"/>
                <w:lang w:eastAsia="ru-RU"/>
              </w:rPr>
              <w:t>Теория литературы. Сказка. Виды сказок. Постоянные эпитеты. Гипербола. Сказочные формулы. Сравнение.</w:t>
            </w:r>
            <w:r w:rsidRPr="007502B0">
              <w:rPr>
                <w:rFonts w:ascii="Times New Roman" w:eastAsia="Times New Roman CYR" w:hAnsi="Times New Roman" w:cs="Times New Roman"/>
                <w:color w:val="00000A"/>
                <w:sz w:val="24"/>
                <w:szCs w:val="24"/>
                <w:shd w:val="clear" w:color="auto" w:fill="FFFFFF"/>
                <w:lang w:eastAsia="ru-RU"/>
              </w:rPr>
              <w:br/>
            </w:r>
          </w:p>
        </w:tc>
        <w:tc>
          <w:tcPr>
            <w:tcW w:w="1276" w:type="dxa"/>
            <w:tcBorders>
              <w:top w:val="single" w:sz="2" w:space="0" w:color="000001"/>
              <w:left w:val="single" w:sz="2" w:space="0" w:color="000001"/>
              <w:bottom w:val="single" w:sz="2" w:space="0" w:color="000001"/>
              <w:right w:val="single" w:sz="2" w:space="0" w:color="000001"/>
            </w:tcBorders>
            <w:shd w:val="clear" w:color="000000" w:fill="auto"/>
            <w:tcMar>
              <w:left w:w="20" w:type="dxa"/>
              <w:right w:w="20" w:type="dxa"/>
            </w:tcMar>
          </w:tcPr>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imes New Roman" w:hAnsi="Times New Roman" w:cs="Times New Roman"/>
                <w:color w:val="00000A"/>
                <w:sz w:val="24"/>
                <w:szCs w:val="24"/>
                <w:lang w:eastAsia="ru-RU"/>
              </w:rPr>
              <w:t>7</w:t>
            </w:r>
          </w:p>
        </w:tc>
      </w:tr>
      <w:tr w:rsidR="007502B0" w:rsidRPr="007502B0" w:rsidTr="00F70466">
        <w:trPr>
          <w:trHeight w:val="1"/>
        </w:trPr>
        <w:tc>
          <w:tcPr>
            <w:tcW w:w="1798" w:type="dxa"/>
            <w:tcBorders>
              <w:top w:val="single" w:sz="2" w:space="0" w:color="000001"/>
              <w:left w:val="single" w:sz="2" w:space="0" w:color="000001"/>
              <w:bottom w:val="single" w:sz="2" w:space="0" w:color="000001"/>
              <w:right w:val="single" w:sz="0" w:space="0" w:color="000000"/>
            </w:tcBorders>
            <w:shd w:val="clear" w:color="000000" w:fill="auto"/>
            <w:tcMar>
              <w:left w:w="20" w:type="dxa"/>
              <w:right w:w="20" w:type="dxa"/>
            </w:tcMar>
          </w:tcPr>
          <w:p w:rsidR="007502B0" w:rsidRPr="007502B0" w:rsidRDefault="007502B0" w:rsidP="007502B0">
            <w:pPr>
              <w:spacing w:after="0" w:line="240" w:lineRule="auto"/>
              <w:jc w:val="both"/>
              <w:rPr>
                <w:rFonts w:ascii="Times New Roman" w:eastAsia="Times New Roman CYR" w:hAnsi="Times New Roman" w:cs="Times New Roman"/>
                <w:b/>
                <w:color w:val="00000A"/>
                <w:sz w:val="24"/>
                <w:szCs w:val="24"/>
                <w:lang w:eastAsia="ru-RU"/>
              </w:rPr>
            </w:pPr>
            <w:r w:rsidRPr="007502B0">
              <w:rPr>
                <w:rFonts w:ascii="Times New Roman" w:eastAsia="Times New Roman CYR" w:hAnsi="Times New Roman" w:cs="Times New Roman"/>
                <w:b/>
                <w:color w:val="000000"/>
                <w:sz w:val="24"/>
                <w:szCs w:val="24"/>
                <w:lang w:eastAsia="ru-RU"/>
              </w:rPr>
              <w:t>Из древнерусской литературы.</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p>
        </w:tc>
        <w:tc>
          <w:tcPr>
            <w:tcW w:w="11764" w:type="dxa"/>
            <w:tcBorders>
              <w:top w:val="single" w:sz="2" w:space="0" w:color="000001"/>
              <w:left w:val="single" w:sz="2" w:space="0" w:color="000001"/>
              <w:bottom w:val="single" w:sz="2" w:space="0" w:color="000001"/>
              <w:right w:val="single" w:sz="0" w:space="0" w:color="000000"/>
            </w:tcBorders>
            <w:shd w:val="clear" w:color="000000" w:fill="auto"/>
            <w:tcMar>
              <w:left w:w="20" w:type="dxa"/>
              <w:right w:w="20" w:type="dxa"/>
            </w:tcMar>
          </w:tcPr>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imes New Roman" w:hAnsi="Times New Roman" w:cs="Times New Roman"/>
                <w:color w:val="00000A"/>
                <w:sz w:val="24"/>
                <w:szCs w:val="24"/>
                <w:lang w:eastAsia="ru-RU"/>
              </w:rPr>
              <w:t xml:space="preserve"> </w:t>
            </w:r>
            <w:r w:rsidRPr="007502B0">
              <w:rPr>
                <w:rFonts w:ascii="Times New Roman" w:eastAsiaTheme="minorEastAsia" w:hAnsi="Times New Roman" w:cs="Times New Roman"/>
                <w:sz w:val="24"/>
                <w:szCs w:val="24"/>
                <w:lang w:eastAsia="ru-RU"/>
              </w:rPr>
              <w:t>Общее представление о древнерусской литературе.</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Русское летописание. «Подвиг отрока-киевлянина и хитрость воеводы Претича».</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p>
        </w:tc>
        <w:tc>
          <w:tcPr>
            <w:tcW w:w="1276" w:type="dxa"/>
            <w:tcBorders>
              <w:top w:val="single" w:sz="2" w:space="0" w:color="000001"/>
              <w:left w:val="single" w:sz="2" w:space="0" w:color="000001"/>
              <w:bottom w:val="single" w:sz="2" w:space="0" w:color="000001"/>
              <w:right w:val="single" w:sz="2" w:space="0" w:color="000001"/>
            </w:tcBorders>
            <w:shd w:val="clear" w:color="000000" w:fill="auto"/>
            <w:tcMar>
              <w:left w:w="20" w:type="dxa"/>
              <w:right w:w="20" w:type="dxa"/>
            </w:tcMar>
          </w:tcPr>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imes New Roman" w:hAnsi="Times New Roman" w:cs="Times New Roman"/>
                <w:color w:val="00000A"/>
                <w:sz w:val="24"/>
                <w:szCs w:val="24"/>
                <w:lang w:eastAsia="ru-RU"/>
              </w:rPr>
              <w:t>2</w:t>
            </w:r>
          </w:p>
        </w:tc>
      </w:tr>
      <w:tr w:rsidR="007502B0" w:rsidRPr="007502B0" w:rsidTr="00F70466">
        <w:trPr>
          <w:trHeight w:val="1"/>
        </w:trPr>
        <w:tc>
          <w:tcPr>
            <w:tcW w:w="1798" w:type="dxa"/>
            <w:tcBorders>
              <w:top w:val="single" w:sz="2" w:space="0" w:color="000001"/>
              <w:left w:val="single" w:sz="2" w:space="0" w:color="000001"/>
              <w:bottom w:val="single" w:sz="2" w:space="0" w:color="000001"/>
              <w:right w:val="single" w:sz="0" w:space="0" w:color="000000"/>
            </w:tcBorders>
            <w:shd w:val="clear" w:color="000000" w:fill="auto"/>
            <w:tcMar>
              <w:left w:w="20" w:type="dxa"/>
              <w:right w:w="20" w:type="dxa"/>
            </w:tcMar>
          </w:tcPr>
          <w:p w:rsidR="007502B0" w:rsidRPr="007502B0" w:rsidRDefault="007502B0" w:rsidP="007502B0">
            <w:pPr>
              <w:spacing w:after="0" w:line="240" w:lineRule="auto"/>
              <w:jc w:val="both"/>
              <w:rPr>
                <w:rFonts w:ascii="Times New Roman" w:eastAsiaTheme="minorEastAsia" w:hAnsi="Times New Roman" w:cs="Times New Roman"/>
                <w:b/>
                <w:sz w:val="24"/>
                <w:szCs w:val="24"/>
                <w:lang w:eastAsia="ru-RU"/>
              </w:rPr>
            </w:pPr>
            <w:r w:rsidRPr="007502B0">
              <w:rPr>
                <w:rFonts w:ascii="Times New Roman" w:eastAsia="Times New Roman CYR" w:hAnsi="Times New Roman" w:cs="Times New Roman"/>
                <w:b/>
                <w:color w:val="000000"/>
                <w:sz w:val="24"/>
                <w:szCs w:val="24"/>
                <w:lang w:eastAsia="ru-RU"/>
              </w:rPr>
              <w:t>Из русской литературы XVIII века.</w:t>
            </w:r>
          </w:p>
        </w:tc>
        <w:tc>
          <w:tcPr>
            <w:tcW w:w="11764" w:type="dxa"/>
            <w:tcBorders>
              <w:top w:val="single" w:sz="2" w:space="0" w:color="000001"/>
              <w:left w:val="single" w:sz="2" w:space="0" w:color="000001"/>
              <w:bottom w:val="single" w:sz="2" w:space="0" w:color="000001"/>
              <w:right w:val="single" w:sz="0" w:space="0" w:color="000000"/>
            </w:tcBorders>
            <w:shd w:val="clear" w:color="000000" w:fill="auto"/>
            <w:tcMar>
              <w:left w:w="20" w:type="dxa"/>
              <w:right w:w="20" w:type="dxa"/>
            </w:tcMar>
          </w:tcPr>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imes New Roman CYR" w:hAnsi="Times New Roman" w:cs="Times New Roman"/>
                <w:color w:val="00000A"/>
                <w:sz w:val="24"/>
                <w:szCs w:val="24"/>
                <w:lang w:eastAsia="ru-RU"/>
              </w:rPr>
              <w:t xml:space="preserve">Михаил Васильевич Ломоносов. </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imes New Roman CYR" w:hAnsi="Times New Roman" w:cs="Times New Roman"/>
                <w:color w:val="00000A"/>
                <w:sz w:val="24"/>
                <w:szCs w:val="24"/>
                <w:lang w:eastAsia="ru-RU"/>
              </w:rPr>
              <w:t xml:space="preserve">М.В.Ломоносов. Юмористическое нравоучение. Стихотворение </w:t>
            </w:r>
            <w:r w:rsidRPr="007502B0">
              <w:rPr>
                <w:rFonts w:ascii="Times New Roman" w:eastAsia="Times New Roman" w:hAnsi="Times New Roman" w:cs="Times New Roman"/>
                <w:color w:val="00000A"/>
                <w:sz w:val="24"/>
                <w:szCs w:val="24"/>
                <w:lang w:eastAsia="ru-RU"/>
              </w:rPr>
              <w:t>«</w:t>
            </w:r>
            <w:r w:rsidRPr="007502B0">
              <w:rPr>
                <w:rFonts w:ascii="Times New Roman" w:eastAsia="Times New Roman CYR" w:hAnsi="Times New Roman" w:cs="Times New Roman"/>
                <w:color w:val="00000A"/>
                <w:sz w:val="24"/>
                <w:szCs w:val="24"/>
                <w:lang w:eastAsia="ru-RU"/>
              </w:rPr>
              <w:t>Случились вместе два астронома в пиру…</w:t>
            </w:r>
            <w:r w:rsidRPr="007502B0">
              <w:rPr>
                <w:rFonts w:ascii="Times New Roman" w:eastAsia="Times New Roman" w:hAnsi="Times New Roman" w:cs="Times New Roman"/>
                <w:color w:val="00000A"/>
                <w:sz w:val="24"/>
                <w:szCs w:val="24"/>
                <w:lang w:eastAsia="ru-RU"/>
              </w:rPr>
              <w:t>»</w:t>
            </w:r>
          </w:p>
        </w:tc>
        <w:tc>
          <w:tcPr>
            <w:tcW w:w="1276" w:type="dxa"/>
            <w:tcBorders>
              <w:top w:val="single" w:sz="2" w:space="0" w:color="000001"/>
              <w:left w:val="single" w:sz="2" w:space="0" w:color="000001"/>
              <w:bottom w:val="single" w:sz="2" w:space="0" w:color="000001"/>
              <w:right w:val="single" w:sz="2" w:space="0" w:color="000001"/>
            </w:tcBorders>
            <w:shd w:val="clear" w:color="000000" w:fill="auto"/>
            <w:tcMar>
              <w:left w:w="20" w:type="dxa"/>
              <w:right w:w="20" w:type="dxa"/>
            </w:tcMar>
          </w:tcPr>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imes New Roman" w:hAnsi="Times New Roman" w:cs="Times New Roman"/>
                <w:color w:val="00000A"/>
                <w:sz w:val="24"/>
                <w:szCs w:val="24"/>
                <w:lang w:eastAsia="ru-RU"/>
              </w:rPr>
              <w:t>1</w:t>
            </w:r>
          </w:p>
        </w:tc>
      </w:tr>
      <w:tr w:rsidR="007502B0" w:rsidRPr="007502B0" w:rsidTr="00F70466">
        <w:trPr>
          <w:trHeight w:val="1"/>
        </w:trPr>
        <w:tc>
          <w:tcPr>
            <w:tcW w:w="1798" w:type="dxa"/>
            <w:tcBorders>
              <w:top w:val="single" w:sz="2" w:space="0" w:color="000001"/>
              <w:left w:val="single" w:sz="2" w:space="0" w:color="000001"/>
              <w:bottom w:val="single" w:sz="2" w:space="0" w:color="000001"/>
              <w:right w:val="single" w:sz="0" w:space="0" w:color="000000"/>
            </w:tcBorders>
            <w:shd w:val="clear" w:color="000000" w:fill="auto"/>
            <w:tcMar>
              <w:left w:w="20" w:type="dxa"/>
              <w:right w:w="20" w:type="dxa"/>
            </w:tcMar>
          </w:tcPr>
          <w:p w:rsidR="007502B0" w:rsidRPr="007502B0" w:rsidRDefault="007502B0" w:rsidP="007502B0">
            <w:pPr>
              <w:spacing w:after="0" w:line="240" w:lineRule="auto"/>
              <w:jc w:val="both"/>
              <w:rPr>
                <w:rFonts w:ascii="Times New Roman" w:eastAsia="Times New Roman CYR" w:hAnsi="Times New Roman" w:cs="Times New Roman"/>
                <w:b/>
                <w:color w:val="00000A"/>
                <w:sz w:val="24"/>
                <w:szCs w:val="24"/>
                <w:lang w:eastAsia="ru-RU"/>
              </w:rPr>
            </w:pPr>
            <w:r w:rsidRPr="007502B0">
              <w:rPr>
                <w:rFonts w:ascii="Times New Roman" w:eastAsia="Times New Roman CYR" w:hAnsi="Times New Roman" w:cs="Times New Roman"/>
                <w:b/>
                <w:color w:val="000000"/>
                <w:sz w:val="24"/>
                <w:szCs w:val="24"/>
                <w:lang w:eastAsia="ru-RU"/>
              </w:rPr>
              <w:t xml:space="preserve">Из русской </w:t>
            </w:r>
            <w:r w:rsidRPr="007502B0">
              <w:rPr>
                <w:rFonts w:ascii="Times New Roman" w:eastAsia="Times New Roman CYR" w:hAnsi="Times New Roman" w:cs="Times New Roman"/>
                <w:b/>
                <w:color w:val="000000"/>
                <w:sz w:val="24"/>
                <w:szCs w:val="24"/>
                <w:lang w:eastAsia="ru-RU"/>
              </w:rPr>
              <w:lastRenderedPageBreak/>
              <w:t>литературы XIX века.</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p>
        </w:tc>
        <w:tc>
          <w:tcPr>
            <w:tcW w:w="11764" w:type="dxa"/>
            <w:tcBorders>
              <w:top w:val="single" w:sz="2" w:space="0" w:color="000001"/>
              <w:left w:val="single" w:sz="2" w:space="0" w:color="000001"/>
              <w:bottom w:val="single" w:sz="2" w:space="0" w:color="000001"/>
              <w:right w:val="single" w:sz="0" w:space="0" w:color="000000"/>
            </w:tcBorders>
            <w:shd w:val="clear" w:color="000000" w:fill="auto"/>
            <w:tcMar>
              <w:left w:w="20" w:type="dxa"/>
              <w:right w:w="20" w:type="dxa"/>
            </w:tcMar>
          </w:tcPr>
          <w:p w:rsidR="007502B0" w:rsidRPr="007502B0" w:rsidRDefault="007502B0" w:rsidP="007502B0">
            <w:pPr>
              <w:spacing w:after="0" w:line="240" w:lineRule="auto"/>
              <w:jc w:val="both"/>
              <w:rPr>
                <w:rFonts w:ascii="Times New Roman" w:eastAsia="Times New Roman CYR" w:hAnsi="Times New Roman" w:cs="Times New Roman"/>
                <w:b/>
                <w:color w:val="00000A"/>
                <w:sz w:val="24"/>
                <w:szCs w:val="24"/>
                <w:lang w:eastAsia="ru-RU"/>
              </w:rPr>
            </w:pPr>
            <w:r w:rsidRPr="007502B0">
              <w:rPr>
                <w:rFonts w:ascii="Times New Roman" w:eastAsia="Times New Roman CYR" w:hAnsi="Times New Roman" w:cs="Times New Roman"/>
                <w:b/>
                <w:color w:val="00000A"/>
                <w:sz w:val="24"/>
                <w:szCs w:val="24"/>
                <w:lang w:eastAsia="ru-RU"/>
              </w:rPr>
              <w:lastRenderedPageBreak/>
              <w:t>Из литературы XIX века.</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lastRenderedPageBreak/>
              <w:t>Русские басни. Жанр басни. Истоки басенного жанра (Эзоп, Лафонтен, русские баснописцы  XVIIIв.).  И.А.Крылов. Ознакомление с творчеством</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Басни И.А.Крылова «Ворона и лисица», «Свинья под дубом», «Зеркало и обезьяна»</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Басня «Волк на псарне» - отражение исторических событий в басне. Патриотическая позиция басни</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Внеклассное чтение. Басенный мир И.А.Крылова</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 xml:space="preserve">В.А.Жуковский. Краткий рассказ о поэте. </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Сказка «Спящая царевна».  Черты литературной сказки в произведенииА.С.Пушкин. Детство, годы учения. Стихотворение «Няне»</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Жанр баллады в творчестве В.А.Жуковского. Баллада «Кубок»</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А.С.Пушкин. Детство, годы учения. Стихотворение «Няне»</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«У лукоморья дуб зеленый…». Пролог к поэме «Руслан и Людмила» - собирательная картина сюжетов, образов и событий народных сказок</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А.С.Пушкин. «Сказка о мертвой царевне и о семи богатырях» - ее истоки. «Бродячие сюжеты».</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 xml:space="preserve"> Народная мораль, нравственность – красота внешняя и внутренняя, победа добра над зломА.С.Пушкин. «Сказка о мертвой царевне и о семи богатырях». Сходство и различие литературной сказки и сказки народной</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Контрольный тест за I четверть</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Развитие речи. Рифма и ритм. Стихотворная и прозаическая речь</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 xml:space="preserve">Русская литературная сказка. А.Погорельский. Краткий рассказ о писателе. Сказка «Черная курица, или Подземные жители». </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Сказочно-условное фантастическое и достоверно-реальное в сказке</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 xml:space="preserve">А.Погорельский.  Сказка «Черная курица,  или Подземные жители». Мир детства в изображении писателя. </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Сочинение по сказке А.Погорельского «Черная курица или Подземные жители»</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 xml:space="preserve">М.Ю.Лермонтов. Краткий рассказ о поэте. </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«Бородино» - отклик на 25-летнюю годовщину Бородинского сражения (1837).</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Мастерство М.Ю.Лермонтова в создании батальных сцен</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Н.В.Гоголь. Краткий рассказ о писателе. «Заколдованное место» - повесть из сборника «Вечера на хуторе близ Диканьки»</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Поэтизация народной жизни, народных преданий, сочетание светлого и мрачного, комического и лирического, реального и фантастического в повести Н.В.Гоголя</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Внеклассное чтение. Урок-презентация других повестей сборника Н.В.Гоголя. «Заколдованное место».</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Н.А.Некрасов. Краткий рассказ о поэте. Отрывок из поэмы «Мороз, Красный нос». «Есть женщины в русских селеньях…» - поэтический образ русской женщины</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Н.А.Некрасов. Стихотворение «Крестьянские дети». Мир детства</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lastRenderedPageBreak/>
              <w:t>Понятие об эпитете</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Внеклассное чтение. Н.А.Некрасов. Стихотворение «На Волге»</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Итоговый тест за 1полугодие</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И.С.Тургенев. Краткий рассказ о писателе. Рассказ «Муму». Реальная основа рассказа</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Духовные и нравственные качества Герасима: сила, достоинство, сострадание к окружающим, великодушие, трудолюбие в рассказе «Муму».</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Нравственное преображение Герасима. Немота главного героя – символ немого протеста крепостныхРазвитие речи. Сочинение «Чему посвящен рассказ «Муму»?»</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Р/р Анализ сочинений. Работа над ошибками</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А.А.Фет. Краткий рассказ о поэте. Стихотворение «Весенний дождь» - радостная, яркая, полная движения картина весенней природы.</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Л.Н.Толстой. Краткий рассказ о писателе. Рассказ «Кавказский пленник». Бессмысленность и жестокость национальной вражды</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Жилин и Костылин – два разных характера, две разные судьбы. Жилин и Дина.</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Душевная близость людей из враждующих лагерей. Утверждение гуманистических идеалов в рассказе Л.Н.Толстого</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Р/р Краткость и выразительность языка рассказа.</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А.П.Чехов. Краткий рассказ о писателе. Рассказ «Хирургия» - осмеяние глупости и невежества героев рассказа</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Обучение составлению киносценария по рассказу «Хирургия»</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Внеклассное чтение. Юмор ситуации. Речь персонажей как средство их характеристики. Рассказы Антоши Чехонте</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Поэты 19 века о Родине, родной природе и о себе. Ф.И.Тютчев «Зима недаром злится», «Весенние воды», «Есть в осени первоначальной»; А.Н.Плещеев «Весна»; А.Н.Майков «Ласточки»; Ф.И.Тютчев «Как весел грохот летних бурь…»; И.З.Суриков «Зима»; И.С.Никитин «Зимняя ночь в деревне». Выразительное чтение стихотворений.</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Р/р Образы русской природы в поэзии. Рифма, ритм. Анализ стихотворения</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Развитие речи. Сочинение. «Роль описания природы в создании настроения автора (героя)»</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p>
        </w:tc>
        <w:tc>
          <w:tcPr>
            <w:tcW w:w="1276" w:type="dxa"/>
            <w:tcBorders>
              <w:top w:val="single" w:sz="2" w:space="0" w:color="000001"/>
              <w:left w:val="single" w:sz="2" w:space="0" w:color="000001"/>
              <w:bottom w:val="single" w:sz="2" w:space="0" w:color="000001"/>
              <w:right w:val="single" w:sz="2" w:space="0" w:color="000001"/>
            </w:tcBorders>
            <w:shd w:val="clear" w:color="000000" w:fill="auto"/>
            <w:tcMar>
              <w:left w:w="20" w:type="dxa"/>
              <w:right w:w="20" w:type="dxa"/>
            </w:tcMar>
          </w:tcPr>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imes New Roman" w:hAnsi="Times New Roman" w:cs="Times New Roman"/>
                <w:color w:val="00000A"/>
                <w:sz w:val="24"/>
                <w:szCs w:val="24"/>
                <w:lang w:eastAsia="ru-RU"/>
              </w:rPr>
              <w:lastRenderedPageBreak/>
              <w:t>47</w:t>
            </w:r>
          </w:p>
        </w:tc>
      </w:tr>
      <w:tr w:rsidR="007502B0" w:rsidRPr="007502B0" w:rsidTr="00F70466">
        <w:trPr>
          <w:trHeight w:val="1"/>
        </w:trPr>
        <w:tc>
          <w:tcPr>
            <w:tcW w:w="1798" w:type="dxa"/>
            <w:tcBorders>
              <w:top w:val="single" w:sz="2" w:space="0" w:color="000001"/>
              <w:left w:val="single" w:sz="2" w:space="0" w:color="000001"/>
              <w:bottom w:val="single" w:sz="2" w:space="0" w:color="000001"/>
              <w:right w:val="single" w:sz="0" w:space="0" w:color="000000"/>
            </w:tcBorders>
            <w:shd w:val="clear" w:color="000000" w:fill="auto"/>
            <w:tcMar>
              <w:left w:w="20" w:type="dxa"/>
              <w:right w:w="20" w:type="dxa"/>
            </w:tcMar>
          </w:tcPr>
          <w:p w:rsidR="007502B0" w:rsidRPr="007502B0" w:rsidRDefault="007502B0" w:rsidP="007502B0">
            <w:pPr>
              <w:spacing w:after="0" w:line="240" w:lineRule="auto"/>
              <w:jc w:val="both"/>
              <w:rPr>
                <w:rFonts w:ascii="Times New Roman" w:eastAsiaTheme="minorEastAsia" w:hAnsi="Times New Roman" w:cs="Times New Roman"/>
                <w:b/>
                <w:sz w:val="24"/>
                <w:szCs w:val="24"/>
                <w:lang w:eastAsia="ru-RU"/>
              </w:rPr>
            </w:pPr>
            <w:r w:rsidRPr="007502B0">
              <w:rPr>
                <w:rFonts w:ascii="Times New Roman" w:eastAsia="Times New Roman CYR" w:hAnsi="Times New Roman" w:cs="Times New Roman"/>
                <w:b/>
                <w:color w:val="00000A"/>
                <w:sz w:val="24"/>
                <w:szCs w:val="24"/>
                <w:lang w:eastAsia="ru-RU"/>
              </w:rPr>
              <w:lastRenderedPageBreak/>
              <w:t>Из русской литературы XX века.</w:t>
            </w:r>
          </w:p>
        </w:tc>
        <w:tc>
          <w:tcPr>
            <w:tcW w:w="11764" w:type="dxa"/>
            <w:tcBorders>
              <w:top w:val="single" w:sz="2" w:space="0" w:color="000001"/>
              <w:left w:val="single" w:sz="2" w:space="0" w:color="000001"/>
              <w:bottom w:val="single" w:sz="2" w:space="0" w:color="000001"/>
              <w:right w:val="single" w:sz="0" w:space="0" w:color="000000"/>
            </w:tcBorders>
            <w:shd w:val="clear" w:color="000000" w:fill="auto"/>
            <w:tcMar>
              <w:left w:w="20" w:type="dxa"/>
              <w:right w:w="20" w:type="dxa"/>
            </w:tcMar>
          </w:tcPr>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И.А. Бунин. Краткий рассказ о писателе. Рассказ «Косцы». Изображение природы и народного труда. Образ Родины.</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В.Г.Короленко. Краткий рассказ о писателе. Повесть «В дурном обществе». Автобиографичность повести. Гуманистический смысл произведения</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 xml:space="preserve">Мир детей и взрослых. Контрасты судеб героев. Жизнь семьи Тыбурция. Особенности портрета и пейзажа в повести В.Г.Короленко. </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lastRenderedPageBreak/>
              <w:t>Путь Васи к правде и добру</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Глава «Кукла» - кульминация повести. Простота и выразительность языка повести</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Развитие речи. Обучение навыкам характеристики героев</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С.А.Есенин. Краткий рассказ о поэте. Стихотворения «Я покинул родимый дом…», «Низкий дом с голубыми ставнями…» - поэтическое изображение родной природы. Образы малой родины</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Р/р Стихотворение                 «С добрым утром!». Самостоятельная работа «Картинки из моего детства»</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П.П.Бажов. Краткий рассказ о писателе. Сказ «Медной горы Хозяйка». Реальность и фантастика</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Честность, добросовестность, трудолюбие и талант главного героя сказа «Медной горы Хозяйка». Стремление к совершенному мастерству</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В/ч «Малахитовая шкатулка». Сказы П.П.Бажова</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Итоговый контрольный тест за III четверть</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Анализ ошибок, допущенных в контрольном  тесте.</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Доброта и сострадание, реальное и фантастическое в сказке К.Г.Паустовского «Теплый хлеб»</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 xml:space="preserve">К.Г.Паустовский. Рассказ о писателе. Сказка «Теплый хлеб». Тема и проблема произведения. </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К.Г.Паустовский. Рассказ «Заячьи лапы». Тема и проблема произведения</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Р/р Умение видеть необычное в обычном. Лиризм описаний. К.Г.Паустовского «Теплый хлеб»</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С.Я.Маршак. Краткий рассказ о писателе. Пьеса-сказка «Двенадцать месяцев». Особенность драмы как рода литературы.</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Положительные и отрицательные герои пьесы-сказки «Двенадцать месяцев». Победа добра над злом – традиция русских народных сказок</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А.П.Платонов. Краткий рассказ о писателе. Рассказ «Никита». Единство героя с природой. Быль и фантастика в рассказе. Особенности мировосприятия главного героя.</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В.П.Астафьев. Краткий рассказ о писателе. Автобиографичность рассказа «Васюткино озеро».</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Поведение героя в лесу. Основные черты характера героя рассказа В.П.Астафьева «Васюткино озеро»</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Сочинение по рассказу В.П.Астафьева «Васюткино озеро»</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Поэты о Великой Отечественной войне. К.М.Симонов «Майор привез мальчишку на лафете…», А.Т.Твардовский «Рассказ танкиста». Война и дети</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Произведения о Родине, родной природе и о себе. И.А.Бунин «Помню долгий зимний вечер…», А.А.Прокофьев «Аленушка», Д.Б.Кедрин «Аленушка», Н.М.Рубцов «Родная деревня»,</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 xml:space="preserve"> Дон-Аминадо «Города и годы»Писатели улыбаются. Саша Черный «Кавказский пленник», «Игорь-Робинзон». Образы и сюжеты литературной классики как темы произведений для детей</w:t>
            </w:r>
          </w:p>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heme="minorEastAsia" w:hAnsi="Times New Roman" w:cs="Times New Roman"/>
                <w:sz w:val="24"/>
                <w:szCs w:val="24"/>
                <w:lang w:eastAsia="ru-RU"/>
              </w:rPr>
              <w:t>Ю.Ч.Ким «Рыба-кит». Юмор в стихотворной форме.</w:t>
            </w:r>
          </w:p>
        </w:tc>
        <w:tc>
          <w:tcPr>
            <w:tcW w:w="1276" w:type="dxa"/>
            <w:tcBorders>
              <w:top w:val="single" w:sz="2" w:space="0" w:color="000001"/>
              <w:left w:val="single" w:sz="2" w:space="0" w:color="000001"/>
              <w:bottom w:val="single" w:sz="2" w:space="0" w:color="000001"/>
              <w:right w:val="single" w:sz="2" w:space="0" w:color="000001"/>
            </w:tcBorders>
            <w:shd w:val="clear" w:color="000000" w:fill="auto"/>
            <w:tcMar>
              <w:left w:w="20" w:type="dxa"/>
              <w:right w:w="20" w:type="dxa"/>
            </w:tcMar>
          </w:tcPr>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imes New Roman" w:hAnsi="Times New Roman" w:cs="Times New Roman"/>
                <w:color w:val="00000A"/>
                <w:sz w:val="24"/>
                <w:szCs w:val="24"/>
                <w:lang w:eastAsia="ru-RU"/>
              </w:rPr>
              <w:lastRenderedPageBreak/>
              <w:t>35</w:t>
            </w:r>
          </w:p>
        </w:tc>
      </w:tr>
      <w:tr w:rsidR="007502B0" w:rsidRPr="007502B0" w:rsidTr="00F70466">
        <w:trPr>
          <w:trHeight w:val="1"/>
        </w:trPr>
        <w:tc>
          <w:tcPr>
            <w:tcW w:w="1798" w:type="dxa"/>
            <w:tcBorders>
              <w:top w:val="single" w:sz="2" w:space="0" w:color="000001"/>
              <w:left w:val="single" w:sz="2" w:space="0" w:color="000001"/>
              <w:bottom w:val="single" w:sz="2" w:space="0" w:color="000001"/>
              <w:right w:val="single" w:sz="0" w:space="0" w:color="000000"/>
            </w:tcBorders>
            <w:shd w:val="clear" w:color="000000" w:fill="auto"/>
            <w:tcMar>
              <w:left w:w="20" w:type="dxa"/>
              <w:right w:w="20" w:type="dxa"/>
            </w:tcMar>
          </w:tcPr>
          <w:p w:rsidR="007502B0" w:rsidRPr="007502B0" w:rsidRDefault="007502B0" w:rsidP="007502B0">
            <w:pPr>
              <w:spacing w:after="0" w:line="240" w:lineRule="auto"/>
              <w:jc w:val="both"/>
              <w:rPr>
                <w:rFonts w:ascii="Times New Roman" w:eastAsiaTheme="minorEastAsia" w:hAnsi="Times New Roman" w:cs="Times New Roman"/>
                <w:b/>
                <w:sz w:val="24"/>
                <w:szCs w:val="24"/>
                <w:lang w:eastAsia="ru-RU"/>
              </w:rPr>
            </w:pPr>
            <w:r w:rsidRPr="007502B0">
              <w:rPr>
                <w:rFonts w:ascii="Times New Roman" w:eastAsia="Times New Roman CYR" w:hAnsi="Times New Roman" w:cs="Times New Roman"/>
                <w:b/>
                <w:color w:val="000000"/>
                <w:sz w:val="24"/>
                <w:szCs w:val="24"/>
                <w:lang w:eastAsia="ru-RU"/>
              </w:rPr>
              <w:lastRenderedPageBreak/>
              <w:t xml:space="preserve">Из зарубежной литературы. </w:t>
            </w:r>
          </w:p>
        </w:tc>
        <w:tc>
          <w:tcPr>
            <w:tcW w:w="11764" w:type="dxa"/>
            <w:tcBorders>
              <w:top w:val="single" w:sz="2" w:space="0" w:color="000001"/>
              <w:left w:val="single" w:sz="2" w:space="0" w:color="000001"/>
              <w:bottom w:val="single" w:sz="2" w:space="0" w:color="000001"/>
              <w:right w:val="single" w:sz="0" w:space="0" w:color="000000"/>
            </w:tcBorders>
            <w:shd w:val="clear" w:color="000000" w:fill="auto"/>
            <w:tcMar>
              <w:left w:w="20" w:type="dxa"/>
              <w:right w:w="20" w:type="dxa"/>
            </w:tcMar>
          </w:tcPr>
          <w:p w:rsidR="007502B0" w:rsidRPr="007502B0" w:rsidRDefault="007502B0" w:rsidP="007502B0">
            <w:pPr>
              <w:tabs>
                <w:tab w:val="left" w:leader="hyphen" w:pos="963"/>
                <w:tab w:val="left" w:leader="hyphen" w:pos="3728"/>
              </w:tabs>
              <w:spacing w:after="0" w:line="240" w:lineRule="auto"/>
              <w:jc w:val="both"/>
              <w:rPr>
                <w:rFonts w:ascii="Times New Roman" w:eastAsia="Times New Roman" w:hAnsi="Times New Roman" w:cs="Times New Roman"/>
                <w:color w:val="00000A"/>
                <w:sz w:val="24"/>
                <w:szCs w:val="24"/>
                <w:shd w:val="clear" w:color="auto" w:fill="FFFFFF"/>
                <w:lang w:eastAsia="ru-RU"/>
              </w:rPr>
            </w:pPr>
            <w:r w:rsidRPr="007502B0">
              <w:rPr>
                <w:rFonts w:ascii="Times New Roman" w:eastAsia="Times New Roman" w:hAnsi="Times New Roman" w:cs="Times New Roman"/>
                <w:b/>
                <w:color w:val="00000A"/>
                <w:sz w:val="24"/>
                <w:szCs w:val="24"/>
                <w:shd w:val="clear" w:color="auto" w:fill="FFFFFF"/>
                <w:lang w:eastAsia="ru-RU"/>
              </w:rPr>
              <w:t xml:space="preserve"> </w:t>
            </w:r>
            <w:r w:rsidRPr="007502B0">
              <w:rPr>
                <w:rFonts w:ascii="Times New Roman" w:eastAsia="Times New Roman" w:hAnsi="Times New Roman" w:cs="Times New Roman"/>
                <w:color w:val="00000A"/>
                <w:sz w:val="24"/>
                <w:szCs w:val="24"/>
                <w:shd w:val="clear" w:color="auto" w:fill="FFFFFF"/>
                <w:lang w:eastAsia="ru-RU"/>
              </w:rPr>
              <w:t>Р.Л.Стивенсон. Краткий рассказ о писателе. Баллада «Вересковый мед». Подвиг героя во имя сохранения традиций предков</w:t>
            </w:r>
          </w:p>
          <w:p w:rsidR="007502B0" w:rsidRPr="007502B0" w:rsidRDefault="007502B0" w:rsidP="007502B0">
            <w:pPr>
              <w:tabs>
                <w:tab w:val="left" w:leader="hyphen" w:pos="963"/>
                <w:tab w:val="left" w:leader="hyphen" w:pos="3728"/>
              </w:tabs>
              <w:spacing w:after="0" w:line="240" w:lineRule="auto"/>
              <w:jc w:val="both"/>
              <w:rPr>
                <w:rFonts w:ascii="Times New Roman" w:eastAsia="Times New Roman" w:hAnsi="Times New Roman" w:cs="Times New Roman"/>
                <w:color w:val="00000A"/>
                <w:sz w:val="24"/>
                <w:szCs w:val="24"/>
                <w:shd w:val="clear" w:color="auto" w:fill="FFFFFF"/>
                <w:lang w:eastAsia="ru-RU"/>
              </w:rPr>
            </w:pPr>
            <w:r w:rsidRPr="007502B0">
              <w:rPr>
                <w:rFonts w:ascii="Times New Roman" w:eastAsia="Times New Roman" w:hAnsi="Times New Roman" w:cs="Times New Roman"/>
                <w:color w:val="00000A"/>
                <w:sz w:val="24"/>
                <w:szCs w:val="24"/>
                <w:shd w:val="clear" w:color="auto" w:fill="FFFFFF"/>
                <w:lang w:eastAsia="ru-RU"/>
              </w:rPr>
              <w:lastRenderedPageBreak/>
              <w:t xml:space="preserve">Д.Дефо. Краткий рассказ о писателе. «Робинзон Крузо». Приключения Робинзона Крузо, характер героя. Гимн неисчерпаемым возможностям человека        </w:t>
            </w:r>
          </w:p>
          <w:p w:rsidR="007502B0" w:rsidRPr="007502B0" w:rsidRDefault="007502B0" w:rsidP="007502B0">
            <w:pPr>
              <w:tabs>
                <w:tab w:val="left" w:leader="hyphen" w:pos="963"/>
                <w:tab w:val="left" w:leader="hyphen" w:pos="3728"/>
              </w:tabs>
              <w:spacing w:after="0" w:line="240" w:lineRule="auto"/>
              <w:jc w:val="both"/>
              <w:rPr>
                <w:rFonts w:ascii="Times New Roman" w:eastAsia="Times New Roman" w:hAnsi="Times New Roman" w:cs="Times New Roman"/>
                <w:color w:val="00000A"/>
                <w:sz w:val="24"/>
                <w:szCs w:val="24"/>
                <w:shd w:val="clear" w:color="auto" w:fill="FFFFFF"/>
                <w:lang w:eastAsia="ru-RU"/>
              </w:rPr>
            </w:pPr>
            <w:r w:rsidRPr="007502B0">
              <w:rPr>
                <w:rFonts w:ascii="Times New Roman" w:eastAsia="Times New Roman" w:hAnsi="Times New Roman" w:cs="Times New Roman"/>
                <w:color w:val="00000A"/>
                <w:sz w:val="24"/>
                <w:szCs w:val="24"/>
                <w:shd w:val="clear" w:color="auto" w:fill="FFFFFF"/>
                <w:lang w:eastAsia="ru-RU"/>
              </w:rPr>
              <w:t>Х.К.Андерсен. Краткий рассказ о писателе. Сказка «Снежная королева». Композиция.  Идея сказки. Соотношение реального и фантастического. Характеристика героев. Противопоставление красоты внешней и внутренней – Герда и Снежная королева</w:t>
            </w:r>
          </w:p>
          <w:p w:rsidR="007502B0" w:rsidRPr="007502B0" w:rsidRDefault="007502B0" w:rsidP="007502B0">
            <w:pPr>
              <w:tabs>
                <w:tab w:val="left" w:leader="hyphen" w:pos="963"/>
                <w:tab w:val="left" w:leader="hyphen" w:pos="3728"/>
              </w:tabs>
              <w:spacing w:after="0" w:line="240" w:lineRule="auto"/>
              <w:jc w:val="both"/>
              <w:rPr>
                <w:rFonts w:ascii="Times New Roman" w:eastAsia="Times New Roman" w:hAnsi="Times New Roman" w:cs="Times New Roman"/>
                <w:color w:val="00000A"/>
                <w:sz w:val="24"/>
                <w:szCs w:val="24"/>
                <w:shd w:val="clear" w:color="auto" w:fill="FFFFFF"/>
                <w:lang w:eastAsia="ru-RU"/>
              </w:rPr>
            </w:pPr>
            <w:r w:rsidRPr="007502B0">
              <w:rPr>
                <w:rFonts w:ascii="Times New Roman" w:eastAsia="Times New Roman" w:hAnsi="Times New Roman" w:cs="Times New Roman"/>
                <w:color w:val="00000A"/>
                <w:sz w:val="24"/>
                <w:szCs w:val="24"/>
                <w:shd w:val="clear" w:color="auto" w:fill="FFFFFF"/>
                <w:lang w:eastAsia="ru-RU"/>
              </w:rPr>
              <w:t>М.Твен. Краткий рассказ о писателе. Роман «Приключения Тома Сойера». Том и Гек. Дружба мальчиков. Внутренний мир героев М.Твена</w:t>
            </w:r>
          </w:p>
          <w:p w:rsidR="007502B0" w:rsidRPr="007502B0" w:rsidRDefault="007502B0" w:rsidP="007502B0">
            <w:pPr>
              <w:tabs>
                <w:tab w:val="left" w:leader="hyphen" w:pos="963"/>
                <w:tab w:val="left" w:leader="hyphen" w:pos="3728"/>
              </w:tabs>
              <w:spacing w:after="0" w:line="240" w:lineRule="auto"/>
              <w:jc w:val="both"/>
              <w:rPr>
                <w:rFonts w:ascii="Times New Roman" w:eastAsia="Times New Roman" w:hAnsi="Times New Roman" w:cs="Times New Roman"/>
                <w:color w:val="00000A"/>
                <w:sz w:val="24"/>
                <w:szCs w:val="24"/>
                <w:shd w:val="clear" w:color="auto" w:fill="FFFFFF"/>
                <w:lang w:eastAsia="ru-RU"/>
              </w:rPr>
            </w:pPr>
            <w:r w:rsidRPr="007502B0">
              <w:rPr>
                <w:rFonts w:ascii="Times New Roman" w:eastAsia="Times New Roman" w:hAnsi="Times New Roman" w:cs="Times New Roman"/>
                <w:color w:val="00000A"/>
                <w:sz w:val="24"/>
                <w:szCs w:val="24"/>
                <w:shd w:val="clear" w:color="auto" w:fill="FFFFFF"/>
                <w:lang w:eastAsia="ru-RU"/>
              </w:rPr>
              <w:t xml:space="preserve">Внеклассное чтение. Джек Лондон. Краткий рассказ о писателе. «Сказание о Кише» </w:t>
            </w:r>
          </w:p>
          <w:p w:rsidR="007502B0" w:rsidRPr="007502B0" w:rsidRDefault="007502B0" w:rsidP="007502B0">
            <w:pPr>
              <w:tabs>
                <w:tab w:val="left" w:leader="hyphen" w:pos="963"/>
                <w:tab w:val="left" w:leader="hyphen" w:pos="3728"/>
              </w:tabs>
              <w:spacing w:after="0" w:line="240" w:lineRule="auto"/>
              <w:jc w:val="both"/>
              <w:rPr>
                <w:rFonts w:ascii="Times New Roman" w:eastAsia="Times New Roman" w:hAnsi="Times New Roman" w:cs="Times New Roman"/>
                <w:color w:val="00000A"/>
                <w:sz w:val="24"/>
                <w:szCs w:val="24"/>
                <w:shd w:val="clear" w:color="auto" w:fill="FFFFFF"/>
                <w:lang w:eastAsia="ru-RU"/>
              </w:rPr>
            </w:pPr>
            <w:r w:rsidRPr="007502B0">
              <w:rPr>
                <w:rFonts w:ascii="Times New Roman" w:eastAsia="Times New Roman" w:hAnsi="Times New Roman" w:cs="Times New Roman"/>
                <w:color w:val="00000A"/>
                <w:sz w:val="24"/>
                <w:szCs w:val="24"/>
                <w:shd w:val="clear" w:color="auto" w:fill="FFFFFF"/>
                <w:lang w:eastAsia="ru-RU"/>
              </w:rPr>
              <w:t>Контрольная работа по итогам года</w:t>
            </w:r>
          </w:p>
          <w:p w:rsidR="007502B0" w:rsidRPr="007502B0" w:rsidRDefault="007502B0" w:rsidP="007502B0">
            <w:pPr>
              <w:tabs>
                <w:tab w:val="left" w:leader="hyphen" w:pos="963"/>
                <w:tab w:val="left" w:leader="hyphen" w:pos="3728"/>
              </w:tabs>
              <w:spacing w:after="0" w:line="240" w:lineRule="auto"/>
              <w:jc w:val="both"/>
              <w:rPr>
                <w:rFonts w:ascii="Times New Roman" w:eastAsiaTheme="minorEastAsia" w:hAnsi="Times New Roman" w:cs="Times New Roman"/>
                <w:sz w:val="24"/>
                <w:szCs w:val="24"/>
                <w:lang w:eastAsia="ru-RU"/>
              </w:rPr>
            </w:pPr>
            <w:r w:rsidRPr="007502B0">
              <w:rPr>
                <w:rFonts w:ascii="Times New Roman" w:eastAsia="Times New Roman" w:hAnsi="Times New Roman" w:cs="Times New Roman"/>
                <w:color w:val="00000A"/>
                <w:sz w:val="24"/>
                <w:szCs w:val="24"/>
                <w:shd w:val="clear" w:color="auto" w:fill="FFFFFF"/>
                <w:lang w:eastAsia="ru-RU"/>
              </w:rPr>
              <w:t>повествование о взрослении подростка. Характер мальчика – смелость и мужество</w:t>
            </w:r>
          </w:p>
        </w:tc>
        <w:tc>
          <w:tcPr>
            <w:tcW w:w="1276" w:type="dxa"/>
            <w:tcBorders>
              <w:top w:val="single" w:sz="2" w:space="0" w:color="000001"/>
              <w:left w:val="single" w:sz="2" w:space="0" w:color="000001"/>
              <w:bottom w:val="single" w:sz="2" w:space="0" w:color="000001"/>
              <w:right w:val="single" w:sz="2" w:space="0" w:color="000001"/>
            </w:tcBorders>
            <w:shd w:val="clear" w:color="000000" w:fill="auto"/>
            <w:tcMar>
              <w:left w:w="20" w:type="dxa"/>
              <w:right w:w="20" w:type="dxa"/>
            </w:tcMar>
          </w:tcPr>
          <w:p w:rsidR="007502B0" w:rsidRPr="007502B0" w:rsidRDefault="007502B0" w:rsidP="007502B0">
            <w:pPr>
              <w:spacing w:after="0" w:line="240" w:lineRule="auto"/>
              <w:jc w:val="both"/>
              <w:rPr>
                <w:rFonts w:ascii="Times New Roman" w:eastAsiaTheme="minorEastAsia" w:hAnsi="Times New Roman" w:cs="Times New Roman"/>
                <w:sz w:val="24"/>
                <w:szCs w:val="24"/>
                <w:lang w:eastAsia="ru-RU"/>
              </w:rPr>
            </w:pPr>
            <w:r w:rsidRPr="007502B0">
              <w:rPr>
                <w:rFonts w:ascii="Times New Roman" w:eastAsia="Times New Roman" w:hAnsi="Times New Roman" w:cs="Times New Roman"/>
                <w:color w:val="00000A"/>
                <w:sz w:val="24"/>
                <w:szCs w:val="24"/>
                <w:lang w:eastAsia="ru-RU"/>
              </w:rPr>
              <w:lastRenderedPageBreak/>
              <w:t>9</w:t>
            </w:r>
          </w:p>
        </w:tc>
      </w:tr>
    </w:tbl>
    <w:p w:rsidR="007502B0" w:rsidRPr="007502B0" w:rsidRDefault="007502B0" w:rsidP="007502B0">
      <w:pPr>
        <w:rPr>
          <w:rFonts w:eastAsiaTheme="minorEastAsia"/>
          <w:sz w:val="24"/>
          <w:szCs w:val="24"/>
          <w:lang w:eastAsia="ru-RU"/>
        </w:rPr>
      </w:pPr>
    </w:p>
    <w:p w:rsidR="007502B0" w:rsidRPr="007502B0" w:rsidRDefault="007502B0" w:rsidP="007502B0">
      <w:pPr>
        <w:spacing w:after="0" w:line="240" w:lineRule="auto"/>
        <w:rPr>
          <w:rFonts w:ascii="Times New Roman" w:eastAsia="Calibri" w:hAnsi="Times New Roman" w:cs="Times New Roman"/>
          <w:sz w:val="24"/>
          <w:szCs w:val="24"/>
          <w:lang w:eastAsia="ru-RU"/>
        </w:rPr>
      </w:pPr>
    </w:p>
    <w:p w:rsidR="007502B0" w:rsidRP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P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P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P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7502B0" w:rsidRPr="007502B0" w:rsidRDefault="007502B0" w:rsidP="007502B0">
      <w:pPr>
        <w:spacing w:after="0" w:line="240" w:lineRule="auto"/>
        <w:ind w:firstLine="709"/>
        <w:jc w:val="center"/>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lastRenderedPageBreak/>
        <w:t>Критерии оценивания образовательн</w:t>
      </w:r>
      <w:r>
        <w:rPr>
          <w:rFonts w:ascii="Times New Roman" w:eastAsia="Times New Roman" w:hAnsi="Times New Roman" w:cs="Times New Roman"/>
          <w:b/>
          <w:bCs/>
          <w:color w:val="000000" w:themeColor="text1"/>
          <w:sz w:val="24"/>
          <w:szCs w:val="24"/>
          <w:lang w:eastAsia="ru-RU"/>
        </w:rPr>
        <w:t>ых достижений по литературе в 5 классе</w:t>
      </w:r>
      <w:bookmarkStart w:id="0" w:name="_GoBack"/>
      <w:bookmarkEnd w:id="0"/>
      <w:r w:rsidRPr="007502B0">
        <w:rPr>
          <w:rFonts w:ascii="Times New Roman" w:eastAsia="Times New Roman" w:hAnsi="Times New Roman" w:cs="Times New Roman"/>
          <w:b/>
          <w:bCs/>
          <w:color w:val="000000" w:themeColor="text1"/>
          <w:sz w:val="24"/>
          <w:szCs w:val="24"/>
          <w:lang w:eastAsia="ru-RU"/>
        </w:rPr>
        <w:t>.</w:t>
      </w:r>
    </w:p>
    <w:p w:rsidR="007502B0" w:rsidRPr="007502B0" w:rsidRDefault="007502B0" w:rsidP="007502B0">
      <w:pPr>
        <w:spacing w:after="0" w:line="240" w:lineRule="auto"/>
        <w:ind w:firstLine="709"/>
        <w:jc w:val="center"/>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Оценка устных ответов учащихся</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Устный опрос</w:t>
      </w:r>
      <w:r w:rsidRPr="007502B0">
        <w:rPr>
          <w:rFonts w:ascii="Times New Roman" w:eastAsia="Times New Roman" w:hAnsi="Times New Roman" w:cs="Times New Roman"/>
          <w:color w:val="000000" w:themeColor="text1"/>
          <w:sz w:val="24"/>
          <w:szCs w:val="24"/>
          <w:lang w:eastAsia="ru-RU"/>
        </w:rPr>
        <w:t> является одним из основных способов учета знаний учащихся по литературе и русскому языку.</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Развернутый ответ ученика должен представлять собой</w:t>
      </w:r>
      <w:r w:rsidRPr="007502B0">
        <w:rPr>
          <w:rFonts w:ascii="Times New Roman" w:eastAsia="Times New Roman" w:hAnsi="Times New Roman" w:cs="Times New Roman"/>
          <w:color w:val="000000" w:themeColor="text1"/>
          <w:sz w:val="24"/>
          <w:szCs w:val="24"/>
          <w:lang w:eastAsia="ru-RU"/>
        </w:rPr>
        <w:t> связное, логически последовательное сообщение на заданную тему, показывать его умение применять определения, правила в конкретных случаях.</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При оценке ответа ученика надо руководствоваться следующими </w:t>
      </w:r>
      <w:r w:rsidRPr="007502B0">
        <w:rPr>
          <w:rFonts w:ascii="Times New Roman" w:eastAsia="Times New Roman" w:hAnsi="Times New Roman" w:cs="Times New Roman"/>
          <w:b/>
          <w:bCs/>
          <w:color w:val="000000" w:themeColor="text1"/>
          <w:sz w:val="24"/>
          <w:szCs w:val="24"/>
          <w:lang w:eastAsia="ru-RU"/>
        </w:rPr>
        <w:t>критериями</w:t>
      </w:r>
      <w:r w:rsidRPr="007502B0">
        <w:rPr>
          <w:rFonts w:ascii="Times New Roman" w:eastAsia="Times New Roman" w:hAnsi="Times New Roman" w:cs="Times New Roman"/>
          <w:color w:val="000000" w:themeColor="text1"/>
          <w:sz w:val="24"/>
          <w:szCs w:val="24"/>
          <w:lang w:eastAsia="ru-RU"/>
        </w:rPr>
        <w:t>, учитывать:</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1) полноту и правильность ответа;</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2) степень осознанности, понимания изученного;</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3) языковое оформление ответа.</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p>
    <w:tbl>
      <w:tblPr>
        <w:tblStyle w:val="1"/>
        <w:tblW w:w="0" w:type="auto"/>
        <w:tblLook w:val="04A0" w:firstRow="1" w:lastRow="0" w:firstColumn="1" w:lastColumn="0" w:noHBand="0" w:noVBand="1"/>
      </w:tblPr>
      <w:tblGrid>
        <w:gridCol w:w="923"/>
        <w:gridCol w:w="13580"/>
      </w:tblGrid>
      <w:tr w:rsidR="007502B0" w:rsidRPr="007502B0" w:rsidTr="00F70466">
        <w:tc>
          <w:tcPr>
            <w:tcW w:w="0" w:type="auto"/>
            <w:tcBorders>
              <w:top w:val="single" w:sz="4" w:space="0" w:color="auto"/>
              <w:left w:val="single" w:sz="4" w:space="0" w:color="auto"/>
              <w:bottom w:val="single" w:sz="4" w:space="0" w:color="auto"/>
              <w:right w:val="single" w:sz="4" w:space="0" w:color="auto"/>
            </w:tcBorders>
            <w:hideMark/>
          </w:tcPr>
          <w:p w:rsidR="007502B0" w:rsidRPr="007502B0" w:rsidRDefault="007502B0" w:rsidP="007502B0">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оценка</w:t>
            </w:r>
          </w:p>
        </w:tc>
        <w:tc>
          <w:tcPr>
            <w:tcW w:w="0" w:type="auto"/>
            <w:tcBorders>
              <w:top w:val="single" w:sz="4" w:space="0" w:color="auto"/>
              <w:left w:val="single" w:sz="4" w:space="0" w:color="auto"/>
              <w:bottom w:val="single" w:sz="4" w:space="0" w:color="auto"/>
              <w:right w:val="single" w:sz="4" w:space="0" w:color="auto"/>
            </w:tcBorders>
            <w:hideMark/>
          </w:tcPr>
          <w:p w:rsidR="007502B0" w:rsidRPr="007502B0" w:rsidRDefault="007502B0" w:rsidP="007502B0">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Степень выполнения учащимся общих требований к ответу</w:t>
            </w:r>
          </w:p>
        </w:tc>
      </w:tr>
      <w:tr w:rsidR="007502B0" w:rsidRPr="007502B0" w:rsidTr="00F70466">
        <w:tc>
          <w:tcPr>
            <w:tcW w:w="0" w:type="auto"/>
            <w:tcBorders>
              <w:top w:val="single" w:sz="4" w:space="0" w:color="auto"/>
              <w:left w:val="single" w:sz="4" w:space="0" w:color="auto"/>
              <w:bottom w:val="single" w:sz="4" w:space="0" w:color="auto"/>
              <w:right w:val="single" w:sz="4" w:space="0" w:color="auto"/>
            </w:tcBorders>
            <w:hideMark/>
          </w:tcPr>
          <w:p w:rsidR="007502B0" w:rsidRPr="007502B0" w:rsidRDefault="007502B0" w:rsidP="007502B0">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«5»</w:t>
            </w:r>
          </w:p>
        </w:tc>
        <w:tc>
          <w:tcPr>
            <w:tcW w:w="0" w:type="auto"/>
            <w:tcBorders>
              <w:top w:val="single" w:sz="4" w:space="0" w:color="auto"/>
              <w:left w:val="single" w:sz="4" w:space="0" w:color="auto"/>
              <w:bottom w:val="single" w:sz="4" w:space="0" w:color="auto"/>
              <w:right w:val="single" w:sz="4" w:space="0" w:color="auto"/>
            </w:tcBorders>
            <w:hideMark/>
          </w:tcPr>
          <w:p w:rsidR="007502B0" w:rsidRPr="007502B0" w:rsidRDefault="007502B0" w:rsidP="007502B0">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1) ученик полно излагает изученный материал, дает правильное определение языковых понятий;</w:t>
            </w:r>
          </w:p>
          <w:p w:rsidR="007502B0" w:rsidRPr="007502B0" w:rsidRDefault="007502B0" w:rsidP="007502B0">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7502B0" w:rsidRPr="007502B0" w:rsidRDefault="007502B0" w:rsidP="007502B0">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3) излагает материал последовательно и правильно с точки зрения норм литературного языка.</w:t>
            </w:r>
          </w:p>
        </w:tc>
      </w:tr>
      <w:tr w:rsidR="007502B0" w:rsidRPr="007502B0" w:rsidTr="00F70466">
        <w:tc>
          <w:tcPr>
            <w:tcW w:w="0" w:type="auto"/>
            <w:tcBorders>
              <w:top w:val="single" w:sz="4" w:space="0" w:color="auto"/>
              <w:left w:val="single" w:sz="4" w:space="0" w:color="auto"/>
              <w:bottom w:val="single" w:sz="4" w:space="0" w:color="auto"/>
              <w:right w:val="single" w:sz="4" w:space="0" w:color="auto"/>
            </w:tcBorders>
            <w:hideMark/>
          </w:tcPr>
          <w:p w:rsidR="007502B0" w:rsidRPr="007502B0" w:rsidRDefault="007502B0" w:rsidP="007502B0">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«4»</w:t>
            </w:r>
          </w:p>
        </w:tc>
        <w:tc>
          <w:tcPr>
            <w:tcW w:w="0" w:type="auto"/>
            <w:tcBorders>
              <w:top w:val="single" w:sz="4" w:space="0" w:color="auto"/>
              <w:left w:val="single" w:sz="4" w:space="0" w:color="auto"/>
              <w:bottom w:val="single" w:sz="4" w:space="0" w:color="auto"/>
              <w:right w:val="single" w:sz="4" w:space="0" w:color="auto"/>
            </w:tcBorders>
            <w:hideMark/>
          </w:tcPr>
          <w:p w:rsidR="007502B0" w:rsidRPr="007502B0" w:rsidRDefault="007502B0" w:rsidP="007502B0">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ученик дает ответ, удовлетворяющий тем же требованиям, что и для отметки «5», но допускает 1 - 2 ошибки, которые сам же исправляет, и 1 - 2 недочета в последовательности и языковом оформлении излагаемого.</w:t>
            </w:r>
          </w:p>
        </w:tc>
      </w:tr>
      <w:tr w:rsidR="007502B0" w:rsidRPr="007502B0" w:rsidTr="00F70466">
        <w:tc>
          <w:tcPr>
            <w:tcW w:w="0" w:type="auto"/>
            <w:tcBorders>
              <w:top w:val="single" w:sz="4" w:space="0" w:color="auto"/>
              <w:left w:val="single" w:sz="4" w:space="0" w:color="auto"/>
              <w:bottom w:val="single" w:sz="4" w:space="0" w:color="auto"/>
              <w:right w:val="single" w:sz="4" w:space="0" w:color="auto"/>
            </w:tcBorders>
            <w:hideMark/>
          </w:tcPr>
          <w:p w:rsidR="007502B0" w:rsidRPr="007502B0" w:rsidRDefault="007502B0" w:rsidP="007502B0">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«3»</w:t>
            </w:r>
          </w:p>
        </w:tc>
        <w:tc>
          <w:tcPr>
            <w:tcW w:w="0" w:type="auto"/>
            <w:tcBorders>
              <w:top w:val="single" w:sz="4" w:space="0" w:color="auto"/>
              <w:left w:val="single" w:sz="4" w:space="0" w:color="auto"/>
              <w:bottom w:val="single" w:sz="4" w:space="0" w:color="auto"/>
              <w:right w:val="single" w:sz="4" w:space="0" w:color="auto"/>
            </w:tcBorders>
            <w:hideMark/>
          </w:tcPr>
          <w:p w:rsidR="007502B0" w:rsidRPr="007502B0" w:rsidRDefault="007502B0" w:rsidP="007502B0">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ученик обнаруживает знание и понимание основных положений данной темы, но:</w:t>
            </w:r>
          </w:p>
          <w:p w:rsidR="007502B0" w:rsidRPr="007502B0" w:rsidRDefault="007502B0" w:rsidP="007502B0">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1) излагает материал неполно и допускает неточности в определении понятий или формулировке правил;</w:t>
            </w:r>
          </w:p>
          <w:p w:rsidR="007502B0" w:rsidRPr="007502B0" w:rsidRDefault="007502B0" w:rsidP="007502B0">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2) не умеет достаточно глубоко и доказательно обосновать свои суждения и привести свои примеры;</w:t>
            </w:r>
          </w:p>
          <w:p w:rsidR="007502B0" w:rsidRPr="007502B0" w:rsidRDefault="007502B0" w:rsidP="007502B0">
            <w:pPr>
              <w:ind w:firstLine="709"/>
              <w:rPr>
                <w:rFonts w:ascii="Times New Roman" w:eastAsiaTheme="minorEastAsia" w:hAnsi="Times New Roman"/>
                <w:color w:val="000000" w:themeColor="text1"/>
                <w:sz w:val="24"/>
                <w:szCs w:val="24"/>
                <w:lang w:eastAsia="ru-RU"/>
              </w:rPr>
            </w:pPr>
            <w:r w:rsidRPr="007502B0">
              <w:rPr>
                <w:rFonts w:ascii="Times New Roman" w:eastAsiaTheme="minorEastAsia" w:hAnsi="Times New Roman"/>
                <w:color w:val="000000" w:themeColor="text1"/>
                <w:sz w:val="24"/>
                <w:szCs w:val="24"/>
                <w:lang w:eastAsia="ru-RU"/>
              </w:rPr>
              <w:t>3) излагает материал непоследовательно и допускает ошибки в языковом оформлении излагаемого</w:t>
            </w:r>
          </w:p>
        </w:tc>
      </w:tr>
    </w:tbl>
    <w:p w:rsidR="007502B0" w:rsidRPr="007502B0" w:rsidRDefault="007502B0" w:rsidP="007502B0">
      <w:pPr>
        <w:spacing w:after="0" w:line="240" w:lineRule="auto"/>
        <w:ind w:firstLine="709"/>
        <w:rPr>
          <w:rFonts w:ascii="Times New Roman" w:eastAsia="Times New Roman" w:hAnsi="Times New Roman" w:cs="Times New Roman"/>
          <w:color w:val="000000" w:themeColor="text1"/>
          <w:sz w:val="24"/>
          <w:szCs w:val="24"/>
          <w:lang w:eastAsia="ru-RU"/>
        </w:rPr>
      </w:pP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Отметка «2»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Отметка «1» не ставится.</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Отметка</w:t>
      </w:r>
      <w:r w:rsidRPr="007502B0">
        <w:rPr>
          <w:rFonts w:ascii="Times New Roman" w:eastAsia="Times New Roman" w:hAnsi="Times New Roman" w:cs="Times New Roman"/>
          <w:color w:val="000000" w:themeColor="text1"/>
          <w:sz w:val="24"/>
          <w:szCs w:val="24"/>
          <w:lang w:eastAsia="ru-RU"/>
        </w:rPr>
        <w:t> («5», «4», «3») </w:t>
      </w:r>
      <w:r w:rsidRPr="007502B0">
        <w:rPr>
          <w:rFonts w:ascii="Times New Roman" w:eastAsia="Times New Roman" w:hAnsi="Times New Roman" w:cs="Times New Roman"/>
          <w:b/>
          <w:bCs/>
          <w:color w:val="000000" w:themeColor="text1"/>
          <w:sz w:val="24"/>
          <w:szCs w:val="24"/>
          <w:lang w:eastAsia="ru-RU"/>
        </w:rPr>
        <w:t>может ставиться не только за единовременный ответ</w:t>
      </w:r>
      <w:r w:rsidRPr="007502B0">
        <w:rPr>
          <w:rFonts w:ascii="Times New Roman" w:eastAsia="Times New Roman" w:hAnsi="Times New Roman" w:cs="Times New Roman"/>
          <w:color w:val="000000" w:themeColor="text1"/>
          <w:sz w:val="24"/>
          <w:szCs w:val="24"/>
          <w:lang w:eastAsia="ru-RU"/>
        </w:rPr>
        <w:t> (когда на проверку подготовки ученика отводится определенное время), </w:t>
      </w:r>
      <w:r w:rsidRPr="007502B0">
        <w:rPr>
          <w:rFonts w:ascii="Times New Roman" w:eastAsia="Times New Roman" w:hAnsi="Times New Roman" w:cs="Times New Roman"/>
          <w:b/>
          <w:bCs/>
          <w:color w:val="000000" w:themeColor="text1"/>
          <w:sz w:val="24"/>
          <w:szCs w:val="24"/>
          <w:lang w:eastAsia="ru-RU"/>
        </w:rPr>
        <w:t>но и за рассредоточенный во времени,</w:t>
      </w:r>
      <w:r w:rsidRPr="007502B0">
        <w:rPr>
          <w:rFonts w:ascii="Times New Roman" w:eastAsia="Times New Roman" w:hAnsi="Times New Roman" w:cs="Times New Roman"/>
          <w:color w:val="000000" w:themeColor="text1"/>
          <w:sz w:val="24"/>
          <w:szCs w:val="24"/>
          <w:lang w:eastAsia="ru-RU"/>
        </w:rPr>
        <w:t> т.е.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7502B0" w:rsidRPr="007502B0" w:rsidRDefault="007502B0" w:rsidP="007502B0">
      <w:pPr>
        <w:spacing w:after="0" w:line="240" w:lineRule="auto"/>
        <w:ind w:firstLine="709"/>
        <w:jc w:val="center"/>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Критерии и нормативы оценки сочинений</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lastRenderedPageBreak/>
        <w:t>Критериями оценки содержания и композиционного оформления</w:t>
      </w:r>
      <w:r w:rsidRPr="007502B0">
        <w:rPr>
          <w:rFonts w:ascii="Times New Roman" w:eastAsia="Times New Roman" w:hAnsi="Times New Roman" w:cs="Times New Roman"/>
          <w:color w:val="000000" w:themeColor="text1"/>
          <w:sz w:val="24"/>
          <w:szCs w:val="24"/>
          <w:lang w:eastAsia="ru-RU"/>
        </w:rPr>
        <w:t> сочинений являются:</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соответствие работы теме, наличие и раскрытие основной мысли высказывания;</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полнота раскрытия темы;</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правильность фактического материала;</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последовательность и логичность изложения;</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правильное композиционное оформление работы.</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Нормативы оценки содержания и композиции сочинений выражаются в количестве фактических (см. 1-3-й критерии) и логических (см. 4-й и 5-й критерии) ошибок и недочетов. Так, отметка «5» ставится при отсутствии каких-либо ошибок, нарушающих перечисленные критерии, а отметку «4» можно поставить при наличии двух недочетов в содержании.</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Критерии и нормативы оценки языкового оформления</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Основными качествами хорошей речи, которые лежат в основе речевых навыков учащихся, принято считать богатство, точность, выразительность речи, ее правильность, уместность употребления языковых средств, поэтому изложения и сочинения оцениваются с точки зрения следующих критериев:</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богатство (разнообразие) словаря и грамматического строя речи;</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стилевое единство и выразительность речи;</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 правильность и уместность употребления языковых средств.</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Показателями </w:t>
      </w:r>
      <w:r w:rsidRPr="007502B0">
        <w:rPr>
          <w:rFonts w:ascii="Times New Roman" w:eastAsia="Times New Roman" w:hAnsi="Times New Roman" w:cs="Times New Roman"/>
          <w:b/>
          <w:bCs/>
          <w:color w:val="000000" w:themeColor="text1"/>
          <w:sz w:val="24"/>
          <w:szCs w:val="24"/>
          <w:lang w:eastAsia="ru-RU"/>
        </w:rPr>
        <w:t>богатства речи</w:t>
      </w:r>
      <w:r w:rsidRPr="007502B0">
        <w:rPr>
          <w:rFonts w:ascii="Times New Roman" w:eastAsia="Times New Roman" w:hAnsi="Times New Roman" w:cs="Times New Roman"/>
          <w:color w:val="000000" w:themeColor="text1"/>
          <w:sz w:val="24"/>
          <w:szCs w:val="24"/>
          <w:lang w:eastAsia="ru-RU"/>
        </w:rPr>
        <w:t> являются большой объем активного словаря, развитой грамматический строй, разнообразие грамматических форм и конструкций, использованных в ходе оформления высказывания.</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lang w:eastAsia="ru-RU"/>
        </w:rPr>
        <w:t>Показатель </w:t>
      </w:r>
      <w:r w:rsidRPr="007502B0">
        <w:rPr>
          <w:rFonts w:ascii="Times New Roman" w:eastAsia="Times New Roman" w:hAnsi="Times New Roman" w:cs="Times New Roman"/>
          <w:b/>
          <w:bCs/>
          <w:color w:val="000000" w:themeColor="text1"/>
          <w:sz w:val="24"/>
          <w:szCs w:val="24"/>
          <w:lang w:eastAsia="ru-RU"/>
        </w:rPr>
        <w:t>точности речи</w:t>
      </w:r>
      <w:r w:rsidRPr="007502B0">
        <w:rPr>
          <w:rFonts w:ascii="Times New Roman" w:eastAsia="Times New Roman" w:hAnsi="Times New Roman" w:cs="Times New Roman"/>
          <w:color w:val="000000" w:themeColor="text1"/>
          <w:sz w:val="24"/>
          <w:szCs w:val="24"/>
          <w:lang w:eastAsia="ru-RU"/>
        </w:rPr>
        <w:t> - умение пользоваться синонимическими средствами языка и речи, выбрать из ряда возможных то языковое средство, которое наиболее уместно в данной речевой ситуации. Точность речи, таким образом, прежде всего, зависит от умения учащихся пользоваться синонимами, от умения правильно использовать возможности лексической сочетаемости слов, от понимания различных смысловых оттенков лексических единиц, от правильности и точности использования некоторых грамматических категорий (например, личных и указательных местоимений).</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Выразительность речи</w:t>
      </w:r>
      <w:r w:rsidRPr="007502B0">
        <w:rPr>
          <w:rFonts w:ascii="Times New Roman" w:eastAsia="Times New Roman" w:hAnsi="Times New Roman" w:cs="Times New Roman"/>
          <w:color w:val="000000" w:themeColor="text1"/>
          <w:sz w:val="24"/>
          <w:szCs w:val="24"/>
          <w:lang w:eastAsia="ru-RU"/>
        </w:rPr>
        <w:t> предполагает такой отбор языковых средств, которые соответствуют целям, условиям и содержанию речевого общения. Это значит, что пишущий понимает особенности речевой ситуации, специфику условий речи, придает высказыванию соответствующую стилевую окраску и осознанно отбирает образные, изобразительные средства. Так, в художественном описании, например, уместны оценочные слова, тропы, лексические и морфологические категории, употребляющиеся в переносном значении. Здесь неуместны термины, конструкции и обороты, свойственные научному стилю речи.</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u w:val="single"/>
          <w:lang w:eastAsia="ru-RU"/>
        </w:rPr>
        <w:t>Снижает выразительность школьных сочинений</w:t>
      </w:r>
      <w:r w:rsidRPr="007502B0">
        <w:rPr>
          <w:rFonts w:ascii="Times New Roman" w:eastAsia="Times New Roman" w:hAnsi="Times New Roman" w:cs="Times New Roman"/>
          <w:color w:val="000000" w:themeColor="text1"/>
          <w:sz w:val="24"/>
          <w:szCs w:val="24"/>
          <w:lang w:eastAsia="ru-RU"/>
        </w:rPr>
        <w:t> использование штампов, канцеляризмов, слов со сниженной стилистической окраской, неумение пользоваться стилистическими синонимами.</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color w:val="000000" w:themeColor="text1"/>
          <w:sz w:val="24"/>
          <w:szCs w:val="24"/>
          <w:u w:val="single"/>
          <w:lang w:eastAsia="ru-RU"/>
        </w:rPr>
        <w:t>Правильность и уместность языкового оформления</w:t>
      </w:r>
      <w:r w:rsidRPr="007502B0">
        <w:rPr>
          <w:rFonts w:ascii="Times New Roman" w:eastAsia="Times New Roman" w:hAnsi="Times New Roman" w:cs="Times New Roman"/>
          <w:color w:val="000000" w:themeColor="text1"/>
          <w:sz w:val="24"/>
          <w:szCs w:val="24"/>
          <w:lang w:eastAsia="ru-RU"/>
        </w:rPr>
        <w:t> проявляется в отсутствии ошибок, нарушающих литературные нормы - лексические и грамматические (а в устной речи произносительные) - и правила выбора языковых средств в соответствии с разными задачами высказывания.</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lastRenderedPageBreak/>
        <w:t>Сочинение оценивается двумя оценками: первая – за содержание работы и речь, вторая – за грамотность (в журнале ее рекомендуется ставить на странице «Русский язык» и учитывать при выставлении итоговой оценки по русскому языку)</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При выставлении оценки за содержание и речевое оформление согласно установленным нормам необходимо учитывать</w:t>
      </w:r>
      <w:r w:rsidRPr="007502B0">
        <w:rPr>
          <w:rFonts w:ascii="Times New Roman" w:eastAsia="Times New Roman" w:hAnsi="Times New Roman" w:cs="Times New Roman"/>
          <w:color w:val="000000" w:themeColor="text1"/>
          <w:sz w:val="24"/>
          <w:szCs w:val="24"/>
          <w:lang w:eastAsia="ru-RU"/>
        </w:rPr>
        <w:t> все требования, предъявляемые к раскрытию темы, а также к соблюдению речевых норм (богатство, выразительность, точность).</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При выставлении второй оценки учитывается</w:t>
      </w:r>
      <w:r w:rsidRPr="007502B0">
        <w:rPr>
          <w:rFonts w:ascii="Times New Roman" w:eastAsia="Times New Roman" w:hAnsi="Times New Roman" w:cs="Times New Roman"/>
          <w:color w:val="000000" w:themeColor="text1"/>
          <w:sz w:val="24"/>
          <w:szCs w:val="24"/>
          <w:lang w:eastAsia="ru-RU"/>
        </w:rPr>
        <w:t> количество орфографических, пунктуационных и грамматических ошибок. Грамматические ошибки, таким образом, не учитываются при оценке языкового оформления сочинений и изложений.</w:t>
      </w:r>
    </w:p>
    <w:p w:rsidR="007502B0" w:rsidRPr="007502B0" w:rsidRDefault="007502B0" w:rsidP="007502B0">
      <w:pPr>
        <w:spacing w:after="0" w:line="240" w:lineRule="auto"/>
        <w:ind w:firstLine="709"/>
        <w:jc w:val="both"/>
        <w:rPr>
          <w:rFonts w:ascii="Times New Roman" w:eastAsia="Times New Roman" w:hAnsi="Times New Roman" w:cs="Times New Roman"/>
          <w:color w:val="000000" w:themeColor="text1"/>
          <w:sz w:val="24"/>
          <w:szCs w:val="24"/>
          <w:lang w:eastAsia="ru-RU"/>
        </w:rPr>
      </w:pPr>
    </w:p>
    <w:p w:rsidR="007502B0" w:rsidRPr="007502B0" w:rsidRDefault="007502B0" w:rsidP="007502B0">
      <w:pPr>
        <w:spacing w:after="0" w:line="240" w:lineRule="auto"/>
        <w:ind w:firstLine="709"/>
        <w:jc w:val="center"/>
        <w:rPr>
          <w:rFonts w:ascii="Times New Roman" w:eastAsia="Times New Roman" w:hAnsi="Times New Roman" w:cs="Times New Roman"/>
          <w:color w:val="000000" w:themeColor="text1"/>
          <w:sz w:val="24"/>
          <w:szCs w:val="24"/>
          <w:lang w:eastAsia="ru-RU"/>
        </w:rPr>
      </w:pPr>
      <w:r w:rsidRPr="007502B0">
        <w:rPr>
          <w:rFonts w:ascii="Times New Roman" w:eastAsia="Times New Roman" w:hAnsi="Times New Roman" w:cs="Times New Roman"/>
          <w:b/>
          <w:bCs/>
          <w:color w:val="000000" w:themeColor="text1"/>
          <w:sz w:val="24"/>
          <w:szCs w:val="24"/>
          <w:lang w:eastAsia="ru-RU"/>
        </w:rPr>
        <w:t>Основные критерии оценки за изложение и сочинение</w:t>
      </w:r>
    </w:p>
    <w:tbl>
      <w:tblPr>
        <w:tblStyle w:val="1"/>
        <w:tblW w:w="0" w:type="auto"/>
        <w:tblLook w:val="04A0" w:firstRow="1" w:lastRow="0" w:firstColumn="1" w:lastColumn="0" w:noHBand="0" w:noVBand="1"/>
      </w:tblPr>
      <w:tblGrid>
        <w:gridCol w:w="1045"/>
        <w:gridCol w:w="7543"/>
        <w:gridCol w:w="5915"/>
      </w:tblGrid>
      <w:tr w:rsidR="007502B0" w:rsidRPr="007502B0" w:rsidTr="00F70466">
        <w:tc>
          <w:tcPr>
            <w:tcW w:w="0" w:type="auto"/>
            <w:tcBorders>
              <w:top w:val="single" w:sz="4" w:space="0" w:color="auto"/>
              <w:left w:val="single" w:sz="4" w:space="0" w:color="auto"/>
              <w:bottom w:val="single" w:sz="4" w:space="0" w:color="auto"/>
              <w:right w:val="single" w:sz="4" w:space="0" w:color="auto"/>
            </w:tcBorders>
            <w:hideMark/>
          </w:tcPr>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b/>
                <w:bCs/>
                <w:color w:val="000000" w:themeColor="text1"/>
                <w:sz w:val="24"/>
                <w:szCs w:val="24"/>
              </w:rPr>
              <w:t>Оценка</w:t>
            </w:r>
          </w:p>
        </w:tc>
        <w:tc>
          <w:tcPr>
            <w:tcW w:w="0" w:type="auto"/>
            <w:tcBorders>
              <w:top w:val="single" w:sz="4" w:space="0" w:color="auto"/>
              <w:left w:val="single" w:sz="4" w:space="0" w:color="auto"/>
              <w:bottom w:val="single" w:sz="4" w:space="0" w:color="auto"/>
              <w:right w:val="single" w:sz="4" w:space="0" w:color="auto"/>
            </w:tcBorders>
            <w:hideMark/>
          </w:tcPr>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b/>
                <w:bCs/>
                <w:color w:val="000000" w:themeColor="text1"/>
                <w:sz w:val="24"/>
                <w:szCs w:val="24"/>
              </w:rPr>
              <w:t>Содержание и речь</w:t>
            </w:r>
          </w:p>
        </w:tc>
        <w:tc>
          <w:tcPr>
            <w:tcW w:w="0" w:type="auto"/>
            <w:tcBorders>
              <w:top w:val="single" w:sz="4" w:space="0" w:color="auto"/>
              <w:left w:val="single" w:sz="4" w:space="0" w:color="auto"/>
              <w:bottom w:val="single" w:sz="4" w:space="0" w:color="auto"/>
              <w:right w:val="single" w:sz="4" w:space="0" w:color="auto"/>
            </w:tcBorders>
            <w:hideMark/>
          </w:tcPr>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b/>
                <w:bCs/>
                <w:color w:val="000000" w:themeColor="text1"/>
                <w:sz w:val="24"/>
                <w:szCs w:val="24"/>
              </w:rPr>
              <w:t>Грамотность</w:t>
            </w:r>
          </w:p>
        </w:tc>
      </w:tr>
      <w:tr w:rsidR="007502B0" w:rsidRPr="007502B0" w:rsidTr="00F70466">
        <w:tc>
          <w:tcPr>
            <w:tcW w:w="0" w:type="auto"/>
            <w:tcBorders>
              <w:top w:val="single" w:sz="4" w:space="0" w:color="auto"/>
              <w:left w:val="single" w:sz="4" w:space="0" w:color="auto"/>
              <w:bottom w:val="single" w:sz="4" w:space="0" w:color="auto"/>
              <w:right w:val="single" w:sz="4" w:space="0" w:color="auto"/>
            </w:tcBorders>
            <w:hideMark/>
          </w:tcPr>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b/>
                <w:bCs/>
                <w:color w:val="000000" w:themeColor="text1"/>
                <w:sz w:val="24"/>
                <w:szCs w:val="24"/>
              </w:rPr>
              <w:t>«5»</w:t>
            </w:r>
          </w:p>
        </w:tc>
        <w:tc>
          <w:tcPr>
            <w:tcW w:w="0" w:type="auto"/>
            <w:tcBorders>
              <w:top w:val="single" w:sz="4" w:space="0" w:color="auto"/>
              <w:left w:val="single" w:sz="4" w:space="0" w:color="auto"/>
              <w:bottom w:val="single" w:sz="4" w:space="0" w:color="auto"/>
              <w:right w:val="single" w:sz="4" w:space="0" w:color="auto"/>
            </w:tcBorders>
            <w:hideMark/>
          </w:tcPr>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1.Содержание работы полностью соответствует теме.</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2.Фактические ошибки отсутствуют.</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3.Содержание излагается последовательно.</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4.Работа отличается богатством словаря, разнообразием используемых синтаксических конструкций, точностью словоупотребления.</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5.Достигнуты стилевое единство и выразительность текста.</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В целом в работе допускается 1 недочет в содержании 1-2 речевых недочета.</w:t>
            </w:r>
          </w:p>
        </w:tc>
        <w:tc>
          <w:tcPr>
            <w:tcW w:w="0" w:type="auto"/>
            <w:tcBorders>
              <w:top w:val="single" w:sz="4" w:space="0" w:color="auto"/>
              <w:left w:val="single" w:sz="4" w:space="0" w:color="auto"/>
              <w:bottom w:val="single" w:sz="4" w:space="0" w:color="auto"/>
              <w:right w:val="single" w:sz="4" w:space="0" w:color="auto"/>
            </w:tcBorders>
            <w:hideMark/>
          </w:tcPr>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Допускаются:</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I орфографическая, или I пунктуационная, или 1 грамматическая ошибки</w:t>
            </w:r>
          </w:p>
        </w:tc>
      </w:tr>
      <w:tr w:rsidR="007502B0" w:rsidRPr="007502B0" w:rsidTr="00F70466">
        <w:tc>
          <w:tcPr>
            <w:tcW w:w="0" w:type="auto"/>
            <w:tcBorders>
              <w:top w:val="single" w:sz="4" w:space="0" w:color="auto"/>
              <w:left w:val="single" w:sz="4" w:space="0" w:color="auto"/>
              <w:bottom w:val="single" w:sz="4" w:space="0" w:color="auto"/>
              <w:right w:val="single" w:sz="4" w:space="0" w:color="auto"/>
            </w:tcBorders>
            <w:hideMark/>
          </w:tcPr>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b/>
                <w:bCs/>
                <w:color w:val="000000" w:themeColor="text1"/>
                <w:sz w:val="24"/>
                <w:szCs w:val="24"/>
              </w:rPr>
              <w:t>«4»</w:t>
            </w:r>
          </w:p>
        </w:tc>
        <w:tc>
          <w:tcPr>
            <w:tcW w:w="0" w:type="auto"/>
            <w:tcBorders>
              <w:top w:val="single" w:sz="4" w:space="0" w:color="auto"/>
              <w:left w:val="single" w:sz="4" w:space="0" w:color="auto"/>
              <w:bottom w:val="single" w:sz="4" w:space="0" w:color="auto"/>
              <w:right w:val="single" w:sz="4" w:space="0" w:color="auto"/>
            </w:tcBorders>
            <w:hideMark/>
          </w:tcPr>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1.Содержание работы в основном соответствует теме (имеются незначительные отклонения от темы).</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2.Содержание в основном достоверно, но имеются единичные фактические неточности.</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3.Имеются незначительные нарушения последовательности в изложении мыслей.</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4.Лексический и грамматический строй речи достаточно разнообразен.</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5.Стиль работы отличается единством и достаточной выразительностью.</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В целом в работе допускается не более 2 недочетов в содержании и не более 3-4 речевых недочетов.</w:t>
            </w:r>
          </w:p>
        </w:tc>
        <w:tc>
          <w:tcPr>
            <w:tcW w:w="0" w:type="auto"/>
            <w:tcBorders>
              <w:top w:val="single" w:sz="4" w:space="0" w:color="auto"/>
              <w:left w:val="single" w:sz="4" w:space="0" w:color="auto"/>
              <w:bottom w:val="single" w:sz="4" w:space="0" w:color="auto"/>
              <w:right w:val="single" w:sz="4" w:space="0" w:color="auto"/>
            </w:tcBorders>
            <w:hideMark/>
          </w:tcPr>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7502B0" w:rsidRPr="007502B0" w:rsidTr="00F70466">
        <w:tc>
          <w:tcPr>
            <w:tcW w:w="0" w:type="auto"/>
            <w:tcBorders>
              <w:top w:val="single" w:sz="4" w:space="0" w:color="auto"/>
              <w:left w:val="single" w:sz="4" w:space="0" w:color="auto"/>
              <w:bottom w:val="single" w:sz="4" w:space="0" w:color="auto"/>
              <w:right w:val="single" w:sz="4" w:space="0" w:color="auto"/>
            </w:tcBorders>
            <w:hideMark/>
          </w:tcPr>
          <w:p w:rsidR="007502B0" w:rsidRPr="007502B0" w:rsidRDefault="007502B0" w:rsidP="007502B0">
            <w:pPr>
              <w:ind w:firstLine="709"/>
              <w:rPr>
                <w:rFonts w:ascii="Times New Roman" w:hAnsi="Times New Roman"/>
                <w:b/>
                <w:color w:val="000000" w:themeColor="text1"/>
                <w:sz w:val="24"/>
                <w:szCs w:val="24"/>
              </w:rPr>
            </w:pPr>
            <w:r w:rsidRPr="007502B0">
              <w:rPr>
                <w:rFonts w:ascii="Times New Roman" w:hAnsi="Times New Roman"/>
                <w:b/>
                <w:color w:val="000000" w:themeColor="text1"/>
                <w:sz w:val="24"/>
                <w:szCs w:val="24"/>
              </w:rPr>
              <w:t> «3»</w:t>
            </w:r>
          </w:p>
        </w:tc>
        <w:tc>
          <w:tcPr>
            <w:tcW w:w="0" w:type="auto"/>
            <w:tcBorders>
              <w:top w:val="single" w:sz="4" w:space="0" w:color="auto"/>
              <w:left w:val="single" w:sz="4" w:space="0" w:color="auto"/>
              <w:bottom w:val="single" w:sz="4" w:space="0" w:color="auto"/>
              <w:right w:val="single" w:sz="4" w:space="0" w:color="auto"/>
            </w:tcBorders>
            <w:hideMark/>
          </w:tcPr>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1.В работе допущены существенные отклонения</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2.Работа достоверна в главном, но в ней имеются отдельные фактические неточности.</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lastRenderedPageBreak/>
              <w:t>3.Допущены отдельные нарушения последовательности изложения</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4.Беден словарь и однообразны употребляемые</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синтаксические конструкции, встречается</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неправильное словоупотребление.</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5.Стиль работы не отличается единством, речь недостаточно выразительна.</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В целом в работе допускается не более 4 недо- четов в содержании и 5 речевых недочетов.</w:t>
            </w:r>
          </w:p>
        </w:tc>
        <w:tc>
          <w:tcPr>
            <w:tcW w:w="0" w:type="auto"/>
            <w:tcBorders>
              <w:top w:val="single" w:sz="4" w:space="0" w:color="auto"/>
              <w:left w:val="single" w:sz="4" w:space="0" w:color="auto"/>
              <w:bottom w:val="single" w:sz="4" w:space="0" w:color="auto"/>
              <w:right w:val="single" w:sz="4" w:space="0" w:color="auto"/>
            </w:tcBorders>
            <w:hideMark/>
          </w:tcPr>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lastRenderedPageBreak/>
              <w:t>Допускаются:</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4 орфографические и</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4 пунктуационные ошибки,</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lastRenderedPageBreak/>
              <w:t>или 3 орф. и 5 пунк.,или</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7 пунк. при отсутствии</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орфографических (в 5 кл.-</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5 орф. и 4 пунк., а также</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4 грамматических ошибки</w:t>
            </w:r>
          </w:p>
        </w:tc>
      </w:tr>
      <w:tr w:rsidR="007502B0" w:rsidRPr="007502B0" w:rsidTr="00F70466">
        <w:tc>
          <w:tcPr>
            <w:tcW w:w="0" w:type="auto"/>
            <w:tcBorders>
              <w:top w:val="single" w:sz="4" w:space="0" w:color="auto"/>
              <w:left w:val="single" w:sz="4" w:space="0" w:color="auto"/>
              <w:bottom w:val="single" w:sz="4" w:space="0" w:color="auto"/>
              <w:right w:val="single" w:sz="4" w:space="0" w:color="auto"/>
            </w:tcBorders>
            <w:hideMark/>
          </w:tcPr>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b/>
                <w:bCs/>
                <w:color w:val="000000" w:themeColor="text1"/>
                <w:sz w:val="24"/>
                <w:szCs w:val="24"/>
              </w:rPr>
              <w:lastRenderedPageBreak/>
              <w:t>«2»</w:t>
            </w:r>
          </w:p>
        </w:tc>
        <w:tc>
          <w:tcPr>
            <w:tcW w:w="0" w:type="auto"/>
            <w:tcBorders>
              <w:top w:val="single" w:sz="4" w:space="0" w:color="auto"/>
              <w:left w:val="single" w:sz="4" w:space="0" w:color="auto"/>
              <w:bottom w:val="single" w:sz="4" w:space="0" w:color="auto"/>
              <w:right w:val="single" w:sz="4" w:space="0" w:color="auto"/>
            </w:tcBorders>
            <w:hideMark/>
          </w:tcPr>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 случат неправильного словоупотребления. Нарушено стилевое единство текста. В целом в работе допущено 6 недочетов и до 7 речевых недочетов</w:t>
            </w:r>
          </w:p>
        </w:tc>
        <w:tc>
          <w:tcPr>
            <w:tcW w:w="0" w:type="auto"/>
            <w:tcBorders>
              <w:top w:val="single" w:sz="4" w:space="0" w:color="auto"/>
              <w:left w:val="single" w:sz="4" w:space="0" w:color="auto"/>
              <w:bottom w:val="single" w:sz="4" w:space="0" w:color="auto"/>
              <w:right w:val="single" w:sz="4" w:space="0" w:color="auto"/>
            </w:tcBorders>
            <w:hideMark/>
          </w:tcPr>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Допускаются:</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7 орф. и 7 пунк. ошибок, или</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6 орф. и 8 пунк., или</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5 орф. и 9 пунк., или</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9 пунк., или 8 орф. и 5 пунк.,</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а также 7 грамматических</w:t>
            </w:r>
          </w:p>
          <w:p w:rsidR="007502B0" w:rsidRPr="007502B0" w:rsidRDefault="007502B0" w:rsidP="007502B0">
            <w:pPr>
              <w:ind w:firstLine="709"/>
              <w:rPr>
                <w:rFonts w:ascii="Times New Roman" w:hAnsi="Times New Roman"/>
                <w:color w:val="000000" w:themeColor="text1"/>
                <w:sz w:val="24"/>
                <w:szCs w:val="24"/>
              </w:rPr>
            </w:pPr>
            <w:r w:rsidRPr="007502B0">
              <w:rPr>
                <w:rFonts w:ascii="Times New Roman" w:hAnsi="Times New Roman"/>
                <w:color w:val="000000" w:themeColor="text1"/>
                <w:sz w:val="24"/>
                <w:szCs w:val="24"/>
              </w:rPr>
              <w:t>ошибок</w:t>
            </w:r>
          </w:p>
        </w:tc>
      </w:tr>
    </w:tbl>
    <w:p w:rsidR="007502B0" w:rsidRPr="007502B0" w:rsidRDefault="007502B0" w:rsidP="007502B0">
      <w:pPr>
        <w:spacing w:after="0" w:line="240" w:lineRule="auto"/>
        <w:jc w:val="both"/>
        <w:rPr>
          <w:rFonts w:ascii="Times New Roman" w:eastAsia="Times New Roman" w:hAnsi="Times New Roman" w:cs="Times New Roman"/>
          <w:color w:val="000000" w:themeColor="text1"/>
          <w:sz w:val="24"/>
          <w:szCs w:val="24"/>
          <w:lang w:eastAsia="ru-RU"/>
        </w:rPr>
      </w:pPr>
    </w:p>
    <w:p w:rsidR="007502B0" w:rsidRPr="007502B0" w:rsidRDefault="007502B0" w:rsidP="007502B0">
      <w:pPr>
        <w:spacing w:before="100" w:beforeAutospacing="1" w:after="100" w:afterAutospacing="1" w:line="240" w:lineRule="auto"/>
        <w:ind w:firstLine="709"/>
        <w:jc w:val="both"/>
        <w:rPr>
          <w:rFonts w:ascii="Times New Roman" w:eastAsia="Times New Roman" w:hAnsi="Times New Roman" w:cs="Times New Roman"/>
          <w:b/>
          <w:sz w:val="24"/>
          <w:szCs w:val="24"/>
          <w:lang w:eastAsia="ru-RU"/>
        </w:rPr>
      </w:pPr>
      <w:r w:rsidRPr="007502B0">
        <w:rPr>
          <w:rFonts w:ascii="Times New Roman" w:eastAsia="Times New Roman" w:hAnsi="Times New Roman" w:cs="Times New Roman"/>
          <w:b/>
          <w:sz w:val="24"/>
          <w:szCs w:val="24"/>
          <w:lang w:eastAsia="ru-RU"/>
        </w:rPr>
        <w:t>Критерии защиты проекта</w:t>
      </w:r>
    </w:p>
    <w:tbl>
      <w:tblPr>
        <w:tblW w:w="9924" w:type="dxa"/>
        <w:tblInd w:w="-386" w:type="dxa"/>
        <w:tblLayout w:type="fixed"/>
        <w:tblCellMar>
          <w:left w:w="40" w:type="dxa"/>
          <w:right w:w="40" w:type="dxa"/>
        </w:tblCellMar>
        <w:tblLook w:val="0000" w:firstRow="0" w:lastRow="0" w:firstColumn="0" w:lastColumn="0" w:noHBand="0" w:noVBand="0"/>
      </w:tblPr>
      <w:tblGrid>
        <w:gridCol w:w="142"/>
        <w:gridCol w:w="1985"/>
        <w:gridCol w:w="7797"/>
      </w:tblGrid>
      <w:tr w:rsidR="007502B0" w:rsidRPr="007502B0" w:rsidTr="00F70466">
        <w:trPr>
          <w:trHeight w:val="240"/>
        </w:trPr>
        <w:tc>
          <w:tcPr>
            <w:tcW w:w="142" w:type="dxa"/>
            <w:tcBorders>
              <w:top w:val="single" w:sz="4" w:space="0" w:color="000000"/>
              <w:left w:val="single" w:sz="4" w:space="0" w:color="000000"/>
              <w:bottom w:val="single" w:sz="4" w:space="0" w:color="000000"/>
            </w:tcBorders>
            <w:shd w:val="clear" w:color="auto" w:fill="FFFFFF"/>
          </w:tcPr>
          <w:p w:rsidR="007502B0" w:rsidRPr="007502B0" w:rsidRDefault="007502B0" w:rsidP="007502B0">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w:t>
            </w:r>
          </w:p>
        </w:tc>
        <w:tc>
          <w:tcPr>
            <w:tcW w:w="1985" w:type="dxa"/>
            <w:tcBorders>
              <w:top w:val="single" w:sz="4" w:space="0" w:color="000000"/>
              <w:left w:val="single" w:sz="4" w:space="0" w:color="000000"/>
              <w:bottom w:val="single" w:sz="4" w:space="0" w:color="000000"/>
            </w:tcBorders>
            <w:shd w:val="clear" w:color="auto" w:fill="FFFFFF"/>
          </w:tcPr>
          <w:p w:rsidR="007502B0" w:rsidRPr="007502B0" w:rsidRDefault="007502B0" w:rsidP="007502B0">
            <w:pPr>
              <w:spacing w:after="0" w:line="240" w:lineRule="auto"/>
              <w:ind w:firstLine="709"/>
              <w:jc w:val="both"/>
              <w:rPr>
                <w:rFonts w:ascii="Times New Roman" w:eastAsia="Calibri" w:hAnsi="Times New Roman" w:cs="Times New Roman"/>
                <w:b/>
                <w:sz w:val="24"/>
                <w:szCs w:val="24"/>
              </w:rPr>
            </w:pPr>
            <w:r w:rsidRPr="007502B0">
              <w:rPr>
                <w:rFonts w:ascii="Times New Roman" w:eastAsia="Calibri" w:hAnsi="Times New Roman" w:cs="Times New Roman"/>
                <w:b/>
                <w:sz w:val="24"/>
                <w:szCs w:val="24"/>
              </w:rPr>
              <w:t>Критерий</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7502B0" w:rsidRPr="007502B0" w:rsidRDefault="007502B0" w:rsidP="007502B0">
            <w:pPr>
              <w:spacing w:after="0" w:line="240" w:lineRule="auto"/>
              <w:ind w:firstLine="709"/>
              <w:jc w:val="both"/>
              <w:rPr>
                <w:rFonts w:ascii="Times New Roman" w:eastAsia="Calibri" w:hAnsi="Times New Roman" w:cs="Times New Roman"/>
                <w:b/>
                <w:sz w:val="24"/>
                <w:szCs w:val="24"/>
              </w:rPr>
            </w:pPr>
            <w:r w:rsidRPr="007502B0">
              <w:rPr>
                <w:rFonts w:ascii="Times New Roman" w:eastAsia="Calibri" w:hAnsi="Times New Roman" w:cs="Times New Roman"/>
                <w:b/>
                <w:sz w:val="24"/>
                <w:szCs w:val="24"/>
              </w:rPr>
              <w:t>Оценка (в баллах)</w:t>
            </w:r>
          </w:p>
        </w:tc>
      </w:tr>
      <w:tr w:rsidR="007502B0" w:rsidRPr="007502B0" w:rsidTr="00F70466">
        <w:trPr>
          <w:trHeight w:val="1785"/>
        </w:trPr>
        <w:tc>
          <w:tcPr>
            <w:tcW w:w="142" w:type="dxa"/>
            <w:tcBorders>
              <w:top w:val="single" w:sz="4" w:space="0" w:color="000000"/>
              <w:left w:val="single" w:sz="4" w:space="0" w:color="000000"/>
              <w:bottom w:val="single" w:sz="4" w:space="0" w:color="000000"/>
            </w:tcBorders>
            <w:shd w:val="clear" w:color="auto" w:fill="FFFFFF"/>
          </w:tcPr>
          <w:p w:rsidR="007502B0" w:rsidRPr="007502B0" w:rsidRDefault="007502B0" w:rsidP="007502B0">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1.</w:t>
            </w:r>
          </w:p>
        </w:tc>
        <w:tc>
          <w:tcPr>
            <w:tcW w:w="1985" w:type="dxa"/>
            <w:tcBorders>
              <w:top w:val="single" w:sz="4" w:space="0" w:color="000000"/>
              <w:left w:val="single" w:sz="4" w:space="0" w:color="000000"/>
              <w:bottom w:val="single" w:sz="4" w:space="0" w:color="000000"/>
            </w:tcBorders>
            <w:shd w:val="clear" w:color="auto" w:fill="FFFFFF"/>
          </w:tcPr>
          <w:p w:rsidR="007502B0" w:rsidRPr="007502B0" w:rsidRDefault="007502B0" w:rsidP="007502B0">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Качество доклада</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7502B0" w:rsidRPr="007502B0" w:rsidRDefault="007502B0" w:rsidP="007502B0">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1 - доклад зачитывается</w:t>
            </w:r>
          </w:p>
          <w:p w:rsidR="007502B0" w:rsidRPr="007502B0" w:rsidRDefault="007502B0" w:rsidP="007502B0">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2  - о работе над проектом рассказывается, но не объясняется суть работы</w:t>
            </w:r>
          </w:p>
          <w:p w:rsidR="007502B0" w:rsidRPr="007502B0" w:rsidRDefault="007502B0" w:rsidP="007502B0">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3  - о работе над проектом рассказывается,  объясняется суть работы</w:t>
            </w:r>
          </w:p>
          <w:p w:rsidR="007502B0" w:rsidRPr="007502B0" w:rsidRDefault="007502B0" w:rsidP="007502B0">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4 -  предыдущий критерий +  иллюст</w:t>
            </w:r>
            <w:r w:rsidRPr="007502B0">
              <w:rPr>
                <w:rFonts w:ascii="Times New Roman" w:eastAsia="Calibri" w:hAnsi="Times New Roman" w:cs="Times New Roman"/>
                <w:sz w:val="24"/>
                <w:szCs w:val="24"/>
              </w:rPr>
              <w:softHyphen/>
              <w:t>ративный материал</w:t>
            </w:r>
          </w:p>
          <w:p w:rsidR="007502B0" w:rsidRPr="007502B0" w:rsidRDefault="007502B0" w:rsidP="007502B0">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5 - доклад производит очень хорошее впечат</w:t>
            </w:r>
            <w:r w:rsidRPr="007502B0">
              <w:rPr>
                <w:rFonts w:ascii="Times New Roman" w:eastAsia="Calibri" w:hAnsi="Times New Roman" w:cs="Times New Roman"/>
                <w:sz w:val="24"/>
                <w:szCs w:val="24"/>
              </w:rPr>
              <w:softHyphen/>
              <w:t>ление</w:t>
            </w:r>
          </w:p>
        </w:tc>
      </w:tr>
      <w:tr w:rsidR="007502B0" w:rsidRPr="007502B0" w:rsidTr="00F70466">
        <w:trPr>
          <w:trHeight w:val="847"/>
        </w:trPr>
        <w:tc>
          <w:tcPr>
            <w:tcW w:w="142" w:type="dxa"/>
            <w:tcBorders>
              <w:top w:val="single" w:sz="4" w:space="0" w:color="000000"/>
              <w:left w:val="single" w:sz="4" w:space="0" w:color="000000"/>
              <w:bottom w:val="single" w:sz="4" w:space="0" w:color="000000"/>
            </w:tcBorders>
            <w:shd w:val="clear" w:color="auto" w:fill="FFFFFF"/>
          </w:tcPr>
          <w:p w:rsidR="007502B0" w:rsidRPr="007502B0" w:rsidRDefault="007502B0" w:rsidP="007502B0">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2.</w:t>
            </w:r>
          </w:p>
        </w:tc>
        <w:tc>
          <w:tcPr>
            <w:tcW w:w="1985" w:type="dxa"/>
            <w:tcBorders>
              <w:top w:val="single" w:sz="4" w:space="0" w:color="000000"/>
              <w:left w:val="single" w:sz="4" w:space="0" w:color="000000"/>
              <w:bottom w:val="single" w:sz="4" w:space="0" w:color="000000"/>
            </w:tcBorders>
            <w:shd w:val="clear" w:color="auto" w:fill="FFFFFF"/>
          </w:tcPr>
          <w:p w:rsidR="007502B0" w:rsidRPr="007502B0" w:rsidRDefault="007502B0" w:rsidP="007502B0">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Качество   ответов   на вопросы</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7502B0" w:rsidRPr="007502B0" w:rsidRDefault="007502B0" w:rsidP="007502B0">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1  - не может четко ответить на большинство вопросов</w:t>
            </w:r>
          </w:p>
          <w:p w:rsidR="007502B0" w:rsidRPr="007502B0" w:rsidRDefault="007502B0" w:rsidP="007502B0">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2 - отвечает на большинство вопросов</w:t>
            </w:r>
          </w:p>
          <w:p w:rsidR="007502B0" w:rsidRPr="007502B0" w:rsidRDefault="007502B0" w:rsidP="007502B0">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3 - отвечает на все вопросы убедительно, аргументированно</w:t>
            </w:r>
          </w:p>
        </w:tc>
      </w:tr>
      <w:tr w:rsidR="007502B0" w:rsidRPr="007502B0" w:rsidTr="00F70466">
        <w:trPr>
          <w:trHeight w:val="451"/>
        </w:trPr>
        <w:tc>
          <w:tcPr>
            <w:tcW w:w="142" w:type="dxa"/>
            <w:tcBorders>
              <w:top w:val="single" w:sz="4" w:space="0" w:color="000000"/>
              <w:left w:val="single" w:sz="4" w:space="0" w:color="000000"/>
              <w:bottom w:val="single" w:sz="4" w:space="0" w:color="000000"/>
            </w:tcBorders>
            <w:shd w:val="clear" w:color="auto" w:fill="FFFFFF"/>
          </w:tcPr>
          <w:p w:rsidR="007502B0" w:rsidRPr="007502B0" w:rsidRDefault="007502B0" w:rsidP="007502B0">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3.</w:t>
            </w:r>
          </w:p>
        </w:tc>
        <w:tc>
          <w:tcPr>
            <w:tcW w:w="1985" w:type="dxa"/>
            <w:tcBorders>
              <w:top w:val="single" w:sz="4" w:space="0" w:color="000000"/>
              <w:left w:val="single" w:sz="4" w:space="0" w:color="000000"/>
              <w:bottom w:val="single" w:sz="4" w:space="0" w:color="000000"/>
            </w:tcBorders>
            <w:shd w:val="clear" w:color="auto" w:fill="FFFFFF"/>
          </w:tcPr>
          <w:p w:rsidR="007502B0" w:rsidRPr="007502B0" w:rsidRDefault="007502B0" w:rsidP="007502B0">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Использование демон</w:t>
            </w:r>
            <w:r w:rsidRPr="007502B0">
              <w:rPr>
                <w:rFonts w:ascii="Times New Roman" w:eastAsia="Calibri" w:hAnsi="Times New Roman" w:cs="Times New Roman"/>
                <w:sz w:val="24"/>
                <w:szCs w:val="24"/>
              </w:rPr>
              <w:softHyphen/>
            </w:r>
            <w:r w:rsidRPr="007502B0">
              <w:rPr>
                <w:rFonts w:ascii="Times New Roman" w:eastAsia="Calibri" w:hAnsi="Times New Roman" w:cs="Times New Roman"/>
                <w:sz w:val="24"/>
                <w:szCs w:val="24"/>
              </w:rPr>
              <w:lastRenderedPageBreak/>
              <w:t>страционного материала</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7502B0" w:rsidRPr="007502B0" w:rsidRDefault="007502B0" w:rsidP="007502B0">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lastRenderedPageBreak/>
              <w:t>1 - представленный демонстрационный материал не используется в докладе</w:t>
            </w:r>
          </w:p>
          <w:p w:rsidR="007502B0" w:rsidRPr="007502B0" w:rsidRDefault="007502B0" w:rsidP="007502B0">
            <w:pPr>
              <w:spacing w:after="0" w:line="240" w:lineRule="auto"/>
              <w:ind w:firstLine="709"/>
              <w:jc w:val="both"/>
              <w:rPr>
                <w:rFonts w:ascii="Times New Roman" w:eastAsia="Calibri" w:hAnsi="Times New Roman" w:cs="Times New Roman"/>
                <w:color w:val="000000"/>
                <w:sz w:val="24"/>
                <w:szCs w:val="24"/>
              </w:rPr>
            </w:pPr>
            <w:r w:rsidRPr="007502B0">
              <w:rPr>
                <w:rFonts w:ascii="Times New Roman" w:eastAsia="Calibri" w:hAnsi="Times New Roman" w:cs="Times New Roman"/>
                <w:color w:val="000000"/>
                <w:sz w:val="24"/>
                <w:szCs w:val="24"/>
              </w:rPr>
              <w:lastRenderedPageBreak/>
              <w:t xml:space="preserve">2 </w:t>
            </w:r>
            <w:r w:rsidRPr="007502B0">
              <w:rPr>
                <w:rFonts w:ascii="Times New Roman" w:eastAsia="Calibri" w:hAnsi="Times New Roman" w:cs="Times New Roman"/>
                <w:sz w:val="24"/>
                <w:szCs w:val="24"/>
              </w:rPr>
              <w:t>- представленный демонстрационный мате</w:t>
            </w:r>
            <w:r w:rsidRPr="007502B0">
              <w:rPr>
                <w:rFonts w:ascii="Times New Roman" w:eastAsia="Calibri" w:hAnsi="Times New Roman" w:cs="Times New Roman"/>
                <w:sz w:val="24"/>
                <w:szCs w:val="24"/>
              </w:rPr>
              <w:softHyphen/>
              <w:t>риал используется в докладе</w:t>
            </w:r>
          </w:p>
          <w:p w:rsidR="007502B0" w:rsidRPr="007502B0" w:rsidRDefault="007502B0" w:rsidP="007502B0">
            <w:pPr>
              <w:spacing w:after="0" w:line="240" w:lineRule="auto"/>
              <w:ind w:firstLine="709"/>
              <w:jc w:val="both"/>
              <w:rPr>
                <w:rFonts w:ascii="Times New Roman" w:eastAsia="Calibri" w:hAnsi="Times New Roman" w:cs="Times New Roman"/>
                <w:color w:val="000000"/>
                <w:sz w:val="24"/>
                <w:szCs w:val="24"/>
              </w:rPr>
            </w:pPr>
            <w:r w:rsidRPr="007502B0">
              <w:rPr>
                <w:rFonts w:ascii="Times New Roman" w:eastAsia="Calibri" w:hAnsi="Times New Roman" w:cs="Times New Roman"/>
                <w:color w:val="000000"/>
                <w:sz w:val="24"/>
                <w:szCs w:val="24"/>
              </w:rPr>
              <w:t>3 - представленный демонстрационный мате</w:t>
            </w:r>
            <w:r w:rsidRPr="007502B0">
              <w:rPr>
                <w:rFonts w:ascii="Times New Roman" w:eastAsia="Calibri" w:hAnsi="Times New Roman" w:cs="Times New Roman"/>
                <w:color w:val="000000"/>
                <w:sz w:val="24"/>
                <w:szCs w:val="24"/>
              </w:rPr>
              <w:softHyphen/>
              <w:t>риал используется в докладе, информативен, автор свободно в нем ориентируется</w:t>
            </w:r>
          </w:p>
        </w:tc>
      </w:tr>
      <w:tr w:rsidR="007502B0" w:rsidRPr="007502B0" w:rsidTr="00F70466">
        <w:trPr>
          <w:trHeight w:val="451"/>
        </w:trPr>
        <w:tc>
          <w:tcPr>
            <w:tcW w:w="142" w:type="dxa"/>
            <w:tcBorders>
              <w:top w:val="single" w:sz="4" w:space="0" w:color="000000"/>
              <w:left w:val="single" w:sz="4" w:space="0" w:color="000000"/>
              <w:bottom w:val="single" w:sz="4" w:space="0" w:color="000000"/>
            </w:tcBorders>
            <w:shd w:val="clear" w:color="auto" w:fill="FFFFFF"/>
          </w:tcPr>
          <w:p w:rsidR="007502B0" w:rsidRPr="007502B0" w:rsidRDefault="007502B0" w:rsidP="007502B0">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lastRenderedPageBreak/>
              <w:t>4.</w:t>
            </w:r>
          </w:p>
        </w:tc>
        <w:tc>
          <w:tcPr>
            <w:tcW w:w="1985" w:type="dxa"/>
            <w:tcBorders>
              <w:top w:val="single" w:sz="4" w:space="0" w:color="000000"/>
              <w:left w:val="single" w:sz="4" w:space="0" w:color="000000"/>
              <w:bottom w:val="single" w:sz="4" w:space="0" w:color="000000"/>
            </w:tcBorders>
            <w:shd w:val="clear" w:color="auto" w:fill="FFFFFF"/>
          </w:tcPr>
          <w:p w:rsidR="007502B0" w:rsidRPr="007502B0" w:rsidRDefault="007502B0" w:rsidP="007502B0">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Оформление   демонст</w:t>
            </w:r>
            <w:r w:rsidRPr="007502B0">
              <w:rPr>
                <w:rFonts w:ascii="Times New Roman" w:eastAsia="Calibri" w:hAnsi="Times New Roman" w:cs="Times New Roman"/>
                <w:sz w:val="24"/>
                <w:szCs w:val="24"/>
              </w:rPr>
              <w:softHyphen/>
              <w:t>рационного материала</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7502B0" w:rsidRPr="007502B0" w:rsidRDefault="007502B0" w:rsidP="007502B0">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1  - представлен плохо оформленный демонстрационный материал</w:t>
            </w:r>
          </w:p>
          <w:p w:rsidR="007502B0" w:rsidRPr="007502B0" w:rsidRDefault="007502B0" w:rsidP="007502B0">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2  - демонстрационный    материал    хорошо оформлен, но есть отдельные претензии</w:t>
            </w:r>
          </w:p>
          <w:p w:rsidR="007502B0" w:rsidRPr="007502B0" w:rsidRDefault="007502B0" w:rsidP="007502B0">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3  -  к демонстрационному материалу нет пре</w:t>
            </w:r>
            <w:r w:rsidRPr="007502B0">
              <w:rPr>
                <w:rFonts w:ascii="Times New Roman" w:eastAsia="Calibri" w:hAnsi="Times New Roman" w:cs="Times New Roman"/>
                <w:sz w:val="24"/>
                <w:szCs w:val="24"/>
              </w:rPr>
              <w:softHyphen/>
              <w:t xml:space="preserve">тензий                                                                </w:t>
            </w:r>
          </w:p>
        </w:tc>
      </w:tr>
      <w:tr w:rsidR="007502B0" w:rsidRPr="007502B0" w:rsidTr="00F70466">
        <w:trPr>
          <w:trHeight w:val="451"/>
        </w:trPr>
        <w:tc>
          <w:tcPr>
            <w:tcW w:w="142" w:type="dxa"/>
            <w:tcBorders>
              <w:top w:val="single" w:sz="4" w:space="0" w:color="000000"/>
              <w:left w:val="single" w:sz="4" w:space="0" w:color="000000"/>
              <w:bottom w:val="single" w:sz="4" w:space="0" w:color="000000"/>
            </w:tcBorders>
            <w:shd w:val="clear" w:color="auto" w:fill="FFFFFF"/>
          </w:tcPr>
          <w:p w:rsidR="007502B0" w:rsidRPr="007502B0" w:rsidRDefault="007502B0" w:rsidP="007502B0">
            <w:pPr>
              <w:spacing w:after="0" w:line="240" w:lineRule="auto"/>
              <w:ind w:firstLine="709"/>
              <w:jc w:val="both"/>
              <w:rPr>
                <w:rFonts w:ascii="Times New Roman" w:eastAsia="Calibri" w:hAnsi="Times New Roman" w:cs="Times New Roman"/>
                <w:sz w:val="24"/>
                <w:szCs w:val="24"/>
              </w:rPr>
            </w:pPr>
          </w:p>
        </w:tc>
        <w:tc>
          <w:tcPr>
            <w:tcW w:w="1985" w:type="dxa"/>
            <w:tcBorders>
              <w:top w:val="single" w:sz="4" w:space="0" w:color="000000"/>
              <w:left w:val="single" w:sz="4" w:space="0" w:color="000000"/>
              <w:bottom w:val="single" w:sz="4" w:space="0" w:color="000000"/>
            </w:tcBorders>
            <w:shd w:val="clear" w:color="auto" w:fill="FFFFFF"/>
          </w:tcPr>
          <w:p w:rsidR="007502B0" w:rsidRPr="007502B0" w:rsidRDefault="007502B0" w:rsidP="007502B0">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максим.</w:t>
            </w:r>
          </w:p>
        </w:tc>
        <w:tc>
          <w:tcPr>
            <w:tcW w:w="7797" w:type="dxa"/>
            <w:tcBorders>
              <w:top w:val="single" w:sz="4" w:space="0" w:color="000000"/>
              <w:left w:val="single" w:sz="4" w:space="0" w:color="000000"/>
              <w:bottom w:val="single" w:sz="4" w:space="0" w:color="000000"/>
              <w:right w:val="single" w:sz="4" w:space="0" w:color="000000"/>
            </w:tcBorders>
            <w:shd w:val="clear" w:color="auto" w:fill="FFFFFF"/>
          </w:tcPr>
          <w:p w:rsidR="007502B0" w:rsidRPr="007502B0" w:rsidRDefault="007502B0" w:rsidP="007502B0">
            <w:pPr>
              <w:spacing w:after="0" w:line="240" w:lineRule="auto"/>
              <w:ind w:firstLine="709"/>
              <w:jc w:val="both"/>
              <w:rPr>
                <w:rFonts w:ascii="Times New Roman" w:eastAsia="Calibri" w:hAnsi="Times New Roman" w:cs="Times New Roman"/>
                <w:sz w:val="24"/>
                <w:szCs w:val="24"/>
              </w:rPr>
            </w:pPr>
            <w:r w:rsidRPr="007502B0">
              <w:rPr>
                <w:rFonts w:ascii="Times New Roman" w:eastAsia="Calibri" w:hAnsi="Times New Roman" w:cs="Times New Roman"/>
                <w:sz w:val="24"/>
                <w:szCs w:val="24"/>
              </w:rPr>
              <w:t>14</w:t>
            </w:r>
          </w:p>
        </w:tc>
      </w:tr>
    </w:tbl>
    <w:p w:rsidR="007502B0" w:rsidRPr="007502B0" w:rsidRDefault="007502B0" w:rsidP="007502B0">
      <w:pPr>
        <w:shd w:val="clear" w:color="auto" w:fill="FFFFFF"/>
        <w:spacing w:before="100" w:beforeAutospacing="1" w:after="100" w:afterAutospacing="1" w:line="240" w:lineRule="auto"/>
        <w:rPr>
          <w:rFonts w:ascii="Times New Roman" w:eastAsia="Times New Roman" w:hAnsi="Times New Roman" w:cs="Times New Roman"/>
          <w:b/>
          <w:bCs/>
          <w:sz w:val="24"/>
          <w:szCs w:val="24"/>
          <w:lang w:eastAsia="ru-RU"/>
        </w:rPr>
      </w:pPr>
    </w:p>
    <w:p w:rsidR="007502B0" w:rsidRPr="007502B0" w:rsidRDefault="007502B0" w:rsidP="007502B0">
      <w:pPr>
        <w:spacing w:after="0" w:line="240" w:lineRule="auto"/>
        <w:jc w:val="both"/>
        <w:rPr>
          <w:rFonts w:ascii="Times New Roman" w:eastAsia="Times New Roman" w:hAnsi="Times New Roman" w:cs="Times New Roman"/>
          <w:color w:val="000000" w:themeColor="text1"/>
          <w:sz w:val="24"/>
          <w:szCs w:val="24"/>
          <w:lang w:eastAsia="ru-RU"/>
        </w:rPr>
      </w:pPr>
    </w:p>
    <w:p w:rsidR="007502B0" w:rsidRPr="007502B0" w:rsidRDefault="007502B0" w:rsidP="007502B0">
      <w:pPr>
        <w:spacing w:after="0" w:line="240" w:lineRule="auto"/>
        <w:rPr>
          <w:rFonts w:ascii="Times New Roman" w:eastAsia="Times New Roman CYR" w:hAnsi="Times New Roman" w:cs="Times New Roman"/>
          <w:b/>
          <w:color w:val="00000A"/>
          <w:sz w:val="24"/>
          <w:szCs w:val="24"/>
          <w:lang w:eastAsia="ru-RU"/>
        </w:rPr>
      </w:pPr>
    </w:p>
    <w:p w:rsidR="004F52CC" w:rsidRPr="007502B0" w:rsidRDefault="004F52CC">
      <w:pPr>
        <w:rPr>
          <w:sz w:val="24"/>
          <w:szCs w:val="24"/>
        </w:rPr>
      </w:pPr>
    </w:p>
    <w:sectPr w:rsidR="004F52CC" w:rsidRPr="007502B0" w:rsidSect="006459C7">
      <w:headerReference w:type="even" r:id="rId6"/>
      <w:headerReference w:type="default" r:id="rId7"/>
      <w:footerReference w:type="even" r:id="rId8"/>
      <w:footerReference w:type="default" r:id="rId9"/>
      <w:headerReference w:type="first" r:id="rId10"/>
      <w:footerReference w:type="first" r:id="rId11"/>
      <w:pgSz w:w="16838" w:h="11906" w:orient="landscape"/>
      <w:pgMar w:top="1134" w:right="850" w:bottom="1134" w:left="1701" w:header="708" w:footer="708" w:gutter="0"/>
      <w:pgNumType w:start="2"/>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329" w:rsidRDefault="007502B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9901050"/>
      <w:docPartObj>
        <w:docPartGallery w:val="Page Numbers (Bottom of Page)"/>
        <w:docPartUnique/>
      </w:docPartObj>
    </w:sdtPr>
    <w:sdtEndPr/>
    <w:sdtContent>
      <w:p w:rsidR="00B16329" w:rsidRDefault="007502B0">
        <w:pPr>
          <w:pStyle w:val="a3"/>
          <w:jc w:val="center"/>
        </w:pPr>
        <w:r>
          <w:fldChar w:fldCharType="begin"/>
        </w:r>
        <w:r>
          <w:instrText>PAGE   \* MERGEFORMAT</w:instrText>
        </w:r>
        <w:r>
          <w:fldChar w:fldCharType="separate"/>
        </w:r>
        <w:r>
          <w:rPr>
            <w:noProof/>
          </w:rPr>
          <w:t>17</w:t>
        </w:r>
        <w:r>
          <w:fldChar w:fldCharType="end"/>
        </w:r>
      </w:p>
    </w:sdtContent>
  </w:sdt>
  <w:p w:rsidR="00B16329" w:rsidRDefault="007502B0">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329" w:rsidRDefault="007502B0">
    <w:pPr>
      <w:pStyle w:val="a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329" w:rsidRDefault="007502B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329" w:rsidRDefault="007502B0">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329" w:rsidRDefault="007502B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1D9C26E4"/>
    <w:multiLevelType w:val="hybridMultilevel"/>
    <w:tmpl w:val="7A8E4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CD631E"/>
    <w:multiLevelType w:val="hybridMultilevel"/>
    <w:tmpl w:val="7A1C0AB6"/>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32E798E"/>
    <w:multiLevelType w:val="hybridMultilevel"/>
    <w:tmpl w:val="16040F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81B7400"/>
    <w:multiLevelType w:val="hybridMultilevel"/>
    <w:tmpl w:val="D0FE3EAE"/>
    <w:lvl w:ilvl="0" w:tplc="04090001">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6">
    <w:nsid w:val="5ABC27C4"/>
    <w:multiLevelType w:val="hybridMultilevel"/>
    <w:tmpl w:val="831662F2"/>
    <w:lvl w:ilvl="0" w:tplc="04090001">
      <w:start w:val="1"/>
      <w:numFmt w:val="bullet"/>
      <w:lvlText w:val=""/>
      <w:lvlJc w:val="left"/>
      <w:pPr>
        <w:ind w:left="138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7"/>
  </w:num>
  <w:num w:numId="3">
    <w:abstractNumId w:val="5"/>
  </w:num>
  <w:num w:numId="4">
    <w:abstractNumId w:val="8"/>
  </w:num>
  <w:num w:numId="5">
    <w:abstractNumId w:val="0"/>
  </w:num>
  <w:num w:numId="6">
    <w:abstractNumId w:val="1"/>
  </w:num>
  <w:num w:numId="7">
    <w:abstractNumId w:val="6"/>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2B0"/>
    <w:rsid w:val="004F52CC"/>
    <w:rsid w:val="00750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7502B0"/>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7502B0"/>
  </w:style>
  <w:style w:type="paragraph" w:styleId="a5">
    <w:name w:val="header"/>
    <w:basedOn w:val="a"/>
    <w:link w:val="a6"/>
    <w:uiPriority w:val="99"/>
    <w:unhideWhenUsed/>
    <w:rsid w:val="007502B0"/>
    <w:pPr>
      <w:tabs>
        <w:tab w:val="center" w:pos="4677"/>
        <w:tab w:val="right" w:pos="9355"/>
      </w:tabs>
      <w:spacing w:after="0" w:line="240" w:lineRule="auto"/>
    </w:pPr>
    <w:rPr>
      <w:rFonts w:eastAsiaTheme="minorEastAsia"/>
      <w:lang w:eastAsia="ru-RU"/>
    </w:rPr>
  </w:style>
  <w:style w:type="character" w:customStyle="1" w:styleId="a6">
    <w:name w:val="Верхний колонтитул Знак"/>
    <w:basedOn w:val="a0"/>
    <w:link w:val="a5"/>
    <w:uiPriority w:val="99"/>
    <w:rsid w:val="007502B0"/>
    <w:rPr>
      <w:rFonts w:eastAsiaTheme="minorEastAsia"/>
      <w:lang w:eastAsia="ru-RU"/>
    </w:rPr>
  </w:style>
  <w:style w:type="table" w:customStyle="1" w:styleId="1">
    <w:name w:val="Сетка таблицы1"/>
    <w:basedOn w:val="a1"/>
    <w:uiPriority w:val="59"/>
    <w:rsid w:val="007502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7502B0"/>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7502B0"/>
  </w:style>
  <w:style w:type="paragraph" w:styleId="a5">
    <w:name w:val="header"/>
    <w:basedOn w:val="a"/>
    <w:link w:val="a6"/>
    <w:uiPriority w:val="99"/>
    <w:unhideWhenUsed/>
    <w:rsid w:val="007502B0"/>
    <w:pPr>
      <w:tabs>
        <w:tab w:val="center" w:pos="4677"/>
        <w:tab w:val="right" w:pos="9355"/>
      </w:tabs>
      <w:spacing w:after="0" w:line="240" w:lineRule="auto"/>
    </w:pPr>
    <w:rPr>
      <w:rFonts w:eastAsiaTheme="minorEastAsia"/>
      <w:lang w:eastAsia="ru-RU"/>
    </w:rPr>
  </w:style>
  <w:style w:type="character" w:customStyle="1" w:styleId="a6">
    <w:name w:val="Верхний колонтитул Знак"/>
    <w:basedOn w:val="a0"/>
    <w:link w:val="a5"/>
    <w:uiPriority w:val="99"/>
    <w:rsid w:val="007502B0"/>
    <w:rPr>
      <w:rFonts w:eastAsiaTheme="minorEastAsia"/>
      <w:lang w:eastAsia="ru-RU"/>
    </w:rPr>
  </w:style>
  <w:style w:type="table" w:customStyle="1" w:styleId="1">
    <w:name w:val="Сетка таблицы1"/>
    <w:basedOn w:val="a1"/>
    <w:uiPriority w:val="59"/>
    <w:rsid w:val="007502B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21</Pages>
  <Words>6572</Words>
  <Characters>37466</Characters>
  <Application>Microsoft Office Word</Application>
  <DocSecurity>0</DocSecurity>
  <Lines>312</Lines>
  <Paragraphs>87</Paragraphs>
  <ScaleCrop>false</ScaleCrop>
  <Company>Microsoft</Company>
  <LinksUpToDate>false</LinksUpToDate>
  <CharactersWithSpaces>43951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Евгеия Миркурьевна</dc:creator>
  <cp:lastModifiedBy>Евгеия Миркурьевна</cp:lastModifiedBy>
  <cp:revision>1</cp:revision>
  <dcterms:created xsi:type="dcterms:W3CDTF">2019-09-18T05:26:00Z</dcterms:created>
  <dcterms:modified xsi:type="dcterms:W3CDTF">2019-09-18T05:34:00Z</dcterms:modified>
</cp:coreProperties>
</file>